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679" w:rsidRDefault="00325679" w:rsidP="00325679">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325679" w:rsidRDefault="00325679" w:rsidP="00325679">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325679" w:rsidRPr="001B2656" w:rsidRDefault="00325679" w:rsidP="00325679">
      <w:pPr>
        <w:bidi/>
        <w:jc w:val="center"/>
        <w:rPr>
          <w:rFonts w:ascii="Sakkal Majalla" w:hAnsi="Sakkal Majalla" w:cs="Sakkal Majalla"/>
          <w:b/>
          <w:bCs/>
          <w:sz w:val="28"/>
          <w:szCs w:val="28"/>
          <w:rtl/>
        </w:rPr>
      </w:pPr>
      <w:r w:rsidRPr="001B2656">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Pr="001B2656">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7B3BFD" w:rsidRDefault="00325679" w:rsidP="00255C1D">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كان </w:t>
      </w:r>
      <w:r w:rsidR="00FE2154">
        <w:rPr>
          <w:rFonts w:ascii="Sakkal Majalla" w:hAnsi="Sakkal Majalla" w:cs="Sakkal Majalla" w:hint="cs"/>
          <w:sz w:val="28"/>
          <w:szCs w:val="28"/>
          <w:rtl/>
        </w:rPr>
        <w:t xml:space="preserve">الكلام </w:t>
      </w:r>
      <w:r w:rsidR="00467769">
        <w:rPr>
          <w:rFonts w:ascii="Sakkal Majalla" w:hAnsi="Sakkal Majalla" w:cs="Sakkal Majalla" w:hint="cs"/>
          <w:sz w:val="28"/>
          <w:szCs w:val="28"/>
          <w:rtl/>
        </w:rPr>
        <w:t xml:space="preserve">في الأمور المالية في الحج وإنتهى الكلام إلى الكفارات والكفارات تنقسم إلى قسمين قسم كفارة الصيد التي الإنسان يستفيد من مجموع الأدلة أنّ المراد بذلك أن يكون بديل عن الصيد يعني إذا قتل حيواناً في الحرم يجعل حيوان آخر بديل له بعنوان الصدقة على بإصطلاح المحتاجين ، وقسم آخر لا ظاهراً أمر تكليفي بما أنّه إرتكب بعمل محرماً بحسب تفصيل معين الشارع جعل عليه عقوبة معينة وهي ذبح حيوان بعنوان الصرف إلى المحاويج ، بالنسبة إلى كفارة الصيد وخصوصاً وعندنا فيه رواية </w:t>
      </w:r>
      <w:r w:rsidR="005326CC">
        <w:rPr>
          <w:rFonts w:ascii="Sakkal Majalla" w:hAnsi="Sakkal Majalla" w:cs="Sakkal Majalla" w:hint="cs"/>
          <w:sz w:val="28"/>
          <w:szCs w:val="28"/>
          <w:rtl/>
        </w:rPr>
        <w:t xml:space="preserve">والشواهد تؤيد الرواية وإن كان هناك بعض السهويات لكن ظاهراً الرواية معمولة بها وتؤيده الشواهد فحينئذ بالنسبة إلى الصيد الأمر واضح أما بالنسبة إلى البقية الكفارات فعن جماعة من السنة إبتداءاً ثم من الشيعة بأنّ المسألة تبتني على أنّ عمد الصبي عمد أم خطاء ، فبما أنّ ورد في روايات أهل البيت عمد الصبي وخطائه واحد فحكم إرتكاب هذه المحرمات في الإحرام حكم حال النسيان والخطاء والجهل فلا كفارة فيه هكذا أفاد وذهب جماعة إلى أنّه لا عمد الصبي عمد وتقدم الكلام فيه فلذا تثبت الكفارات على تفصيل ، </w:t>
      </w:r>
      <w:r w:rsidR="00493877">
        <w:rPr>
          <w:rFonts w:ascii="Sakkal Majalla" w:hAnsi="Sakkal Majalla" w:cs="Sakkal Majalla" w:hint="cs"/>
          <w:sz w:val="28"/>
          <w:szCs w:val="28"/>
          <w:rtl/>
        </w:rPr>
        <w:t>وقلنا الآن دخلنا في مجال الفقهي كلمات الفقهاء تعرضنا لجملة من الكلمات منها كلمات السيد الأستاذ رحمه الله بالجزء الأول من صفحة ثمانية وثلاثين فما بعد تعرض رحمه الله بأنّه إذا لبس المخيط إختياراً أو إس</w:t>
      </w:r>
      <w:r w:rsidR="003878D1">
        <w:rPr>
          <w:rFonts w:ascii="Sakkal Majalla" w:hAnsi="Sakkal Majalla" w:cs="Sakkal Majalla" w:hint="cs"/>
          <w:sz w:val="28"/>
          <w:szCs w:val="28"/>
          <w:rtl/>
        </w:rPr>
        <w:t xml:space="preserve">تظل فالظاهر عدم وجوبها على الولي لأنّه بلا موجب لا دليل عليه والنص المتقدم دال على أنّه على أبيه خاص بكفارة الصيد ، ثم هو قال فلا يقاس غيره به بله هو قياس مع الفارق لأنّ الصيد له أهمية بخلاف بقية الكفارات ظاهراً الآن إستفادة الأهمية صعب صحيح في الرواية موجود حتى إذا كان ناسياً عليه الكفارة ظاهراً فدية في الواقع مو كفارة بدل ، الكفارة إصطلاحاً تستعمل في موارد وجود الذنب والمعصية هو لا تقتل الصيد وأنتم حرم بلا إشكال أنّه حرام لكن ظاهراً مضافاً إلى حرمته الشارع يريد أن يجعل هذا الذبح هذا الحيوان بدلاً فدية عن الحيوان المقتول ظاهراً هكذا أما في بقية الأمور كالإستظلال مثلاً من باب المثال وفي باب الإستظلال حتى ولو كان مضطراً مريضاً إستظل عليه الفدية كفارة طبعاً عليه الكفارة يعني عليه أن يذبح وإلا لغتاً الكفارة موارد إستعمالها في ما إذا إرتكب هناك معصيتاً كانت هناك معصية إثم فالكفارة تكفرها وتستره يعني الستر تسترها من باب الستر ومن باب التكفير ، فالفرق بينهما من هذه الجهة لا بأس </w:t>
      </w:r>
      <w:r w:rsidR="00255C1D">
        <w:rPr>
          <w:rFonts w:ascii="Sakkal Majalla" w:hAnsi="Sakkal Majalla" w:cs="Sakkal Majalla" w:hint="cs"/>
          <w:sz w:val="28"/>
          <w:szCs w:val="28"/>
          <w:rtl/>
        </w:rPr>
        <w:t xml:space="preserve">به يمكن أي فرق على أي سواء كان هذا الفرق أو نكتة أخرى لا يمكن قياس غيره عليه إلا بنحو من ال... بإصطلاح إستظهار من مجموع الشواهد وإلا قياس لا ثم قال لا تجب على الصبي نفسه وتعرض رحمه الله بالمناسبة وأنّه قال بعضهم على الصبي بإعتبار أنّ عمد الصبي وخطائه واحد فكأنما إرتكب هذه الأمور في حال الخطاء فعليه بإصطلاح ليس عليه كفارة ليس عمداً ، ثم الأستاد تفضل يعني بحث عن هذه الجملة عمد الصبي وخطائه واحد وقال وناقش في ذلك وذكر رواية صحيحة محمد بن مسلم عمد الصبي وخطائه واحد شرحنا قلنا من منفردات الشيخ الطوسي ومن كتاب إبن أبي عمير خلاف المتعارف عند الشيخ ، ومعتبرة إسحاق بن عمار عمد الصبيان خطاء يحمل على العاقلة رواية إسحاق بن عمار ، تعرضنا بأنّه بإصطلاح </w:t>
      </w:r>
      <w:r w:rsidR="0042308B">
        <w:rPr>
          <w:rFonts w:ascii="Sakkal Majalla" w:hAnsi="Sakkal Majalla" w:cs="Sakkal Majalla" w:hint="cs"/>
          <w:sz w:val="28"/>
          <w:szCs w:val="28"/>
          <w:rtl/>
        </w:rPr>
        <w:t xml:space="preserve">رواية إسحاق بن عمار عمد الصبيان خطاء يحمل </w:t>
      </w:r>
      <w:r w:rsidR="0042308B">
        <w:rPr>
          <w:rFonts w:ascii="Sakkal Majalla" w:hAnsi="Sakkal Majalla" w:cs="Sakkal Majalla" w:hint="cs"/>
          <w:sz w:val="28"/>
          <w:szCs w:val="28"/>
          <w:rtl/>
        </w:rPr>
        <w:lastRenderedPageBreak/>
        <w:t xml:space="preserve">على العاقلة مورده مورد العاقلة وقلنا لا ينحصر الأمر في رواية إسحاق بن عمار هناك عدة روايات على هذا المعنى لا تختص برواية إسحاق بن عمار ، </w:t>
      </w:r>
      <w:r w:rsidR="008F3712">
        <w:rPr>
          <w:rFonts w:ascii="Sakkal Majalla" w:hAnsi="Sakkal Majalla" w:cs="Sakkal Majalla" w:hint="cs"/>
          <w:sz w:val="28"/>
          <w:szCs w:val="28"/>
          <w:rtl/>
          <w:lang w:bidi="fa-IR"/>
        </w:rPr>
        <w:t xml:space="preserve">این را یک بار دیگر بیاورید حدیث سه از ابواب وسائل </w:t>
      </w:r>
    </w:p>
    <w:p w:rsidR="008F3712" w:rsidRDefault="008F3712" w:rsidP="008F3712">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حدیث اسحاق بن عمار </w:t>
      </w:r>
    </w:p>
    <w:p w:rsidR="008F3712" w:rsidRDefault="008F3712" w:rsidP="008F3712">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یک حدیث حسن بن عمار بود که این تعبیر درش نبود </w:t>
      </w:r>
    </w:p>
    <w:p w:rsidR="001A45C6" w:rsidRDefault="001A45C6" w:rsidP="001A45C6">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حدیث باب یازده باب </w:t>
      </w:r>
      <w:r>
        <w:rPr>
          <w:rFonts w:ascii="Sakkal Majalla" w:hAnsi="Sakkal Majalla" w:cs="Sakkal Majalla" w:hint="cs"/>
          <w:sz w:val="28"/>
          <w:szCs w:val="28"/>
          <w:rtl/>
        </w:rPr>
        <w:t xml:space="preserve">حكم العبد المعتوه والمجنون والصبي والسكران ، </w:t>
      </w:r>
    </w:p>
    <w:p w:rsidR="001A45C6" w:rsidRDefault="001A45C6" w:rsidP="001A45C6">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بله </w:t>
      </w:r>
    </w:p>
    <w:p w:rsidR="001A45C6" w:rsidRDefault="001A45C6" w:rsidP="001A45C6">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روايت </w:t>
      </w:r>
      <w:r>
        <w:rPr>
          <w:rFonts w:ascii="Sakkal Majalla" w:hAnsi="Sakkal Majalla" w:cs="Sakkal Majalla" w:hint="cs"/>
          <w:sz w:val="28"/>
          <w:szCs w:val="28"/>
          <w:rtl/>
          <w:lang w:bidi="fa-IR"/>
        </w:rPr>
        <w:t xml:space="preserve">سومش ، کدام روایت را برای شما بخوانم ؟ </w:t>
      </w:r>
    </w:p>
    <w:p w:rsidR="001A45C6" w:rsidRDefault="001A45C6" w:rsidP="001A45C6">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نوشته اسحاق بن عمار معتبرة اسحاق بن عمار </w:t>
      </w:r>
    </w:p>
    <w:p w:rsidR="001A45C6" w:rsidRDefault="001A45C6" w:rsidP="001A45C6">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روایت سه ، </w:t>
      </w:r>
      <w:r>
        <w:rPr>
          <w:rFonts w:ascii="Sakkal Majalla" w:hAnsi="Sakkal Majalla" w:cs="Sakkal Majalla" w:hint="cs"/>
          <w:sz w:val="28"/>
          <w:szCs w:val="28"/>
          <w:rtl/>
        </w:rPr>
        <w:t xml:space="preserve">وبإسناده شيخ طوسي عن محمد بن حسن الصفار عن الحسن بن موسى الخشاب </w:t>
      </w:r>
    </w:p>
    <w:p w:rsidR="001A45C6" w:rsidRDefault="001A45C6" w:rsidP="001A45C6">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غياث بن كلوب </w:t>
      </w:r>
    </w:p>
    <w:p w:rsidR="001A45C6" w:rsidRDefault="001A45C6" w:rsidP="001A45C6">
      <w:pPr>
        <w:pStyle w:val="ListParagraph"/>
        <w:numPr>
          <w:ilvl w:val="0"/>
          <w:numId w:val="4"/>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عن غياث بن كلوب </w:t>
      </w:r>
    </w:p>
    <w:p w:rsidR="001A45C6" w:rsidRDefault="001A45C6" w:rsidP="001A45C6">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w:t>
      </w:r>
    </w:p>
    <w:p w:rsidR="001A45C6" w:rsidRDefault="001A45C6" w:rsidP="001A45C6">
      <w:pPr>
        <w:pStyle w:val="ListParagraph"/>
        <w:numPr>
          <w:ilvl w:val="0"/>
          <w:numId w:val="4"/>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إسحاق بن عمار عن جعفر عن أبيه عن علي عليه السلام </w:t>
      </w:r>
    </w:p>
    <w:p w:rsidR="00A167F8" w:rsidRPr="0046042D" w:rsidRDefault="001A45C6" w:rsidP="0046042D">
      <w:pPr>
        <w:bidi/>
        <w:ind w:left="360"/>
        <w:jc w:val="both"/>
        <w:rPr>
          <w:rFonts w:ascii="Sakkal Majalla" w:hAnsi="Sakkal Majalla" w:cs="Sakkal Majalla" w:hint="cs"/>
          <w:sz w:val="28"/>
          <w:szCs w:val="28"/>
          <w:rtl/>
          <w:lang w:bidi="fa-IR"/>
        </w:rPr>
      </w:pPr>
      <w:bookmarkStart w:id="0" w:name="_GoBack"/>
      <w:bookmarkEnd w:id="0"/>
      <w:r w:rsidRPr="0046042D">
        <w:rPr>
          <w:rFonts w:ascii="Sakkal Majalla" w:hAnsi="Sakkal Majalla" w:cs="Sakkal Majalla" w:hint="cs"/>
          <w:sz w:val="28"/>
          <w:szCs w:val="28"/>
          <w:rtl/>
        </w:rPr>
        <w:t xml:space="preserve">قلنا هذا الروايات التي بهذا الإسناد محل تأمل بالمناسبة تعرضنا لغياث بن كلوب وأنّ الشيخ رحمه الله وثقه على أي تقدم الكلام فيه مفصلاً وأصولاً ذكرنا مراراً وتكراراً أنّ إسحاق بن عمار رحمه الله من الوجوه الشيعية المعروفة من وجوه الشيعة وكان له محل يعني الصرافة كان صرافاً مقابل </w:t>
      </w:r>
      <w:r w:rsidR="00EE4DCE" w:rsidRPr="0046042D">
        <w:rPr>
          <w:rFonts w:ascii="Sakkal Majalla" w:hAnsi="Sakkal Majalla" w:cs="Sakkal Majalla" w:hint="cs"/>
          <w:sz w:val="28"/>
          <w:szCs w:val="28"/>
          <w:rtl/>
        </w:rPr>
        <w:t xml:space="preserve">باب الأعظم لمسجد الكوفة لذا كان معروف بين الناس ونسب إليه كتاب غياث بن كلوب نسب إليه كتاب من مسانيد أهل البيت عن جعفر عن أبيه عن آبائه عن علي ولم </w:t>
      </w:r>
      <w:r w:rsidR="00EE4DCE" w:rsidRPr="0046042D">
        <w:rPr>
          <w:rFonts w:ascii="Sakkal Majalla" w:hAnsi="Sakkal Majalla" w:cs="Sakkal Majalla" w:hint="cs"/>
          <w:sz w:val="28"/>
          <w:szCs w:val="28"/>
          <w:rtl/>
          <w:lang w:bidi="fa-IR"/>
        </w:rPr>
        <w:t>ينقل شخصاً آخر</w:t>
      </w:r>
      <w:r w:rsidR="00EE4DCE" w:rsidRPr="0046042D">
        <w:rPr>
          <w:rFonts w:ascii="Sakkal Majalla" w:hAnsi="Sakkal Majalla" w:cs="Sakkal Majalla" w:hint="cs"/>
          <w:sz w:val="28"/>
          <w:szCs w:val="28"/>
          <w:rtl/>
        </w:rPr>
        <w:t xml:space="preserve"> هذه الرواية يعني هذا الكتاب أو هذا المكتوب وتعرضنا لذلك أخيراً قلنا لا وجه لعده معتبراً محل تأمل رواية إسحاق بن عمار ، نعم هناك ذكرنا أنّ الشواهد تؤيد أنّ هذا التعبير دية الصبي على العاقلة هذه لعل العبارة كانت موجودة في كتاب أميرالمؤمنين سلام الله عليه أو الكتاب الذي ينسب إلى أبي رافع تكلمنا وقلنا في تصورنا جملة من الروايات خصوصاً المسانيد التي في ما بعد نسبت إلى أهل البيت لعل فيها جزءاً من هذا الكتاب مثلاً كتاب السكوني كتاب أبي البختري كتاب مثلاً صحيفة الرضا </w:t>
      </w:r>
      <w:r w:rsidR="00EE4DCE" w:rsidRPr="0046042D">
        <w:rPr>
          <w:rFonts w:ascii="Sakkal Majalla" w:hAnsi="Sakkal Majalla" w:cs="Sakkal Majalla" w:hint="cs"/>
          <w:sz w:val="28"/>
          <w:szCs w:val="28"/>
          <w:rtl/>
          <w:lang w:bidi="fa-IR"/>
        </w:rPr>
        <w:t xml:space="preserve">کتاب </w:t>
      </w:r>
      <w:r w:rsidR="00EE4DCE" w:rsidRPr="0046042D">
        <w:rPr>
          <w:rFonts w:ascii="Sakkal Majalla" w:hAnsi="Sakkal Majalla" w:cs="Sakkal Majalla" w:hint="cs"/>
          <w:sz w:val="28"/>
          <w:szCs w:val="28"/>
          <w:rtl/>
        </w:rPr>
        <w:t xml:space="preserve">صحيفة الكاظم هذه الكتب إحتمالاً المقدار اللي مثل هذه العبارة مرتبة إحتمالاً من كتاب السنن والأحكام والقضايا لأميرالمؤمنين فأجاب الأستاد أنّ هذه الرواية موردها في باب الجنايات ولا تشمل بقية الموارد بلي ، فلكن أمس ذكرنا هذه النكتة كان المناسب </w:t>
      </w:r>
      <w:r w:rsidR="0059629C" w:rsidRPr="0046042D">
        <w:rPr>
          <w:rFonts w:ascii="Sakkal Majalla" w:hAnsi="Sakkal Majalla" w:cs="Sakkal Majalla" w:hint="cs"/>
          <w:sz w:val="28"/>
          <w:szCs w:val="28"/>
          <w:rtl/>
        </w:rPr>
        <w:t xml:space="preserve">بالأخير </w:t>
      </w:r>
      <w:r w:rsidR="00EE4DCE" w:rsidRPr="0046042D">
        <w:rPr>
          <w:rFonts w:ascii="Sakkal Majalla" w:hAnsi="Sakkal Majalla" w:cs="Sakkal Majalla" w:hint="cs"/>
          <w:sz w:val="28"/>
          <w:szCs w:val="28"/>
          <w:rtl/>
        </w:rPr>
        <w:t>الأستاد يقول ف</w:t>
      </w:r>
      <w:r w:rsidR="0059629C" w:rsidRPr="0046042D">
        <w:rPr>
          <w:rFonts w:ascii="Sakkal Majalla" w:hAnsi="Sakkal Majalla" w:cs="Sakkal Majalla" w:hint="cs"/>
          <w:sz w:val="28"/>
          <w:szCs w:val="28"/>
          <w:rtl/>
        </w:rPr>
        <w:t xml:space="preserve">الصحيح أنّ عمد الصبي عمد ، لم يصرح بذلك صار واضح لم يصرح هو بذلك لكن مراده هذا المعنى أنّ عمد الصبي عمد ، فإذا فرضنا عمد الصبي ليس خطائاً عمد عادتاً تتعلق به الكفارة ولذا بل الوجه في عدم وجوب الكفارات على الصبي أنّ كل حكم إلزامي بناءاً على أنّ روايات الدالة على الكفارة يدل على الوجوب على حكم تكليفي ، لا على حكم وضعي ، وإلا الأحكام الوضعية لا تتقيد بال... مترتب أنّ كل حكم إلزامي مترتب على الصبي مرفوع بحديث رفع القلم ، وتعرضنا لذلك بتفصيل بأنّه لم يثبت هذا الحديث عندنا لكن أصل المطلب إجمالاً لا بأس به وعدم جريه عليه عدم جري القلم ، قلنا هذا تعبير الجري في مقابل الرفع موجود في روايتين لكن أهمها رواية عمار الساباطي ، جرى عليه القم مو رفع القلم جرى وعبر عنه بالموثقة موثقة عمار الساباطي وتكلمنا حول هذه </w:t>
      </w:r>
      <w:r w:rsidR="0059629C" w:rsidRPr="0046042D">
        <w:rPr>
          <w:rFonts w:ascii="Sakkal Majalla" w:hAnsi="Sakkal Majalla" w:cs="Sakkal Majalla" w:hint="cs"/>
          <w:sz w:val="28"/>
          <w:szCs w:val="28"/>
          <w:rtl/>
        </w:rPr>
        <w:lastRenderedPageBreak/>
        <w:t xml:space="preserve">الرواية أيضاً لا نعيد الكلام ، </w:t>
      </w:r>
      <w:r w:rsidR="0086546C" w:rsidRPr="0046042D">
        <w:rPr>
          <w:rFonts w:ascii="Sakkal Majalla" w:hAnsi="Sakkal Majalla" w:cs="Sakkal Majalla" w:hint="cs"/>
          <w:sz w:val="28"/>
          <w:szCs w:val="28"/>
          <w:rtl/>
        </w:rPr>
        <w:t xml:space="preserve">هذا المطلب صحيح لكن قلنا إجمالاً من ما لا </w:t>
      </w:r>
      <w:r w:rsidR="0086546C" w:rsidRPr="0046042D">
        <w:rPr>
          <w:rFonts w:ascii="Sakkal Majalla" w:hAnsi="Sakkal Majalla" w:cs="Sakkal Majalla" w:hint="cs"/>
          <w:sz w:val="28"/>
          <w:szCs w:val="28"/>
          <w:rtl/>
          <w:lang w:bidi="fa-IR"/>
        </w:rPr>
        <w:t xml:space="preserve">إشكال فيه أنّ الأحكام الإلزامية التكليفية مرفوعة عن الصبي سواءً كان حديث رفع القلم صحيحاً أم لا يعني بعبارة أخرى كان كلامنا بالنسبة للحديث كدليل لفظي نتعامل بإطلاقه وشموله وسريانه وعمومه لكل موارد الشرع كلام كان في هذه الجهة وإلا أصل المطلب أنّ الحکم </w:t>
      </w:r>
      <w:r w:rsidR="0086546C" w:rsidRPr="0046042D">
        <w:rPr>
          <w:rFonts w:ascii="Sakkal Majalla" w:hAnsi="Sakkal Majalla" w:cs="Sakkal Majalla" w:hint="cs"/>
          <w:sz w:val="28"/>
          <w:szCs w:val="28"/>
          <w:rtl/>
        </w:rPr>
        <w:t xml:space="preserve">الإلزامي مرفوع عن الصبي في أصل هذا المطلب لا </w:t>
      </w:r>
      <w:r w:rsidR="0086546C" w:rsidRPr="0046042D">
        <w:rPr>
          <w:rFonts w:ascii="Sakkal Majalla" w:hAnsi="Sakkal Majalla" w:cs="Sakkal Majalla" w:hint="cs"/>
          <w:sz w:val="28"/>
          <w:szCs w:val="28"/>
          <w:rtl/>
          <w:lang w:bidi="fa-IR"/>
        </w:rPr>
        <w:t>إشكال فيه و</w:t>
      </w:r>
      <w:r w:rsidR="0086546C" w:rsidRPr="0046042D">
        <w:rPr>
          <w:rFonts w:ascii="Sakkal Majalla" w:hAnsi="Sakkal Majalla" w:cs="Sakkal Majalla" w:hint="cs"/>
          <w:sz w:val="28"/>
          <w:szCs w:val="28"/>
          <w:rtl/>
        </w:rPr>
        <w:t xml:space="preserve">هذه الأمور المترتبة على أعمال الحج من قبيل التكليف والحكم التكليفي مرفوع عن الصبي لحديث رفع القلم ، الحكم التكليفي مرفوع عنه ، </w:t>
      </w:r>
      <w:r w:rsidR="00232544" w:rsidRPr="0046042D">
        <w:rPr>
          <w:rFonts w:ascii="Sakkal Majalla" w:hAnsi="Sakkal Majalla" w:cs="Sakkal Majalla" w:hint="cs"/>
          <w:sz w:val="28"/>
          <w:szCs w:val="28"/>
          <w:rtl/>
        </w:rPr>
        <w:t xml:space="preserve">وهل يستدل على ذلك </w:t>
      </w:r>
      <w:r w:rsidR="00CE0978" w:rsidRPr="0046042D">
        <w:rPr>
          <w:rFonts w:ascii="Sakkal Majalla" w:hAnsi="Sakkal Majalla" w:cs="Sakkal Majalla" w:hint="cs"/>
          <w:sz w:val="28"/>
          <w:szCs w:val="28"/>
          <w:rtl/>
        </w:rPr>
        <w:t>ب</w:t>
      </w:r>
      <w:r w:rsidR="00232544" w:rsidRPr="0046042D">
        <w:rPr>
          <w:rFonts w:ascii="Sakkal Majalla" w:hAnsi="Sakkal Majalla" w:cs="Sakkal Majalla" w:hint="cs"/>
          <w:sz w:val="28"/>
          <w:szCs w:val="28"/>
          <w:rtl/>
        </w:rPr>
        <w:t xml:space="preserve">أنّ أدلة الكفارات </w:t>
      </w:r>
      <w:r w:rsidR="00CE0978" w:rsidRPr="0046042D">
        <w:rPr>
          <w:rFonts w:ascii="Sakkal Majalla" w:hAnsi="Sakkal Majalla" w:cs="Sakkal Majalla" w:hint="cs"/>
          <w:sz w:val="28"/>
          <w:szCs w:val="28"/>
          <w:rtl/>
        </w:rPr>
        <w:t xml:space="preserve">منصرفة عن الصبي لأنّ الكفارات في الحقيقة تأديب وعقوبة والصبي لا عقوبة على مخالفته وتشكل طبعاً يشكل بأنّ الكفارات ليست كلها كذلك بل تثبت في غير صورة التأديب أيضاً ، كالستر الإضطراري والتظليل الإضطراري </w:t>
      </w:r>
      <w:r w:rsidR="00CE0978" w:rsidRPr="0046042D">
        <w:rPr>
          <w:rFonts w:ascii="Sakkal Majalla" w:hAnsi="Sakkal Majalla" w:cs="Sakkal Majalla" w:hint="cs"/>
          <w:sz w:val="28"/>
          <w:szCs w:val="28"/>
          <w:rtl/>
          <w:lang w:bidi="fa-IR"/>
        </w:rPr>
        <w:t xml:space="preserve">ونحو ذلک فاختار </w:t>
      </w:r>
      <w:r w:rsidR="00CE0978" w:rsidRPr="0046042D">
        <w:rPr>
          <w:rFonts w:ascii="Sakkal Majalla" w:hAnsi="Sakkal Majalla" w:cs="Sakkal Majalla" w:hint="cs"/>
          <w:sz w:val="28"/>
          <w:szCs w:val="28"/>
          <w:rtl/>
        </w:rPr>
        <w:t xml:space="preserve">الأستاد </w:t>
      </w:r>
      <w:r w:rsidR="00CE0978" w:rsidRPr="0046042D">
        <w:rPr>
          <w:rFonts w:ascii="Sakkal Majalla" w:hAnsi="Sakkal Majalla" w:cs="Sakkal Majalla" w:hint="cs"/>
          <w:sz w:val="28"/>
          <w:szCs w:val="28"/>
          <w:rtl/>
          <w:lang w:bidi="fa-IR"/>
        </w:rPr>
        <w:t xml:space="preserve">رحمه الله هنا في هذا القسم لا تثبت الكفارات لا على الولي ولا على الصبي ، فإنّ ثبوتها على الولي بلا موجب ، وثبوتها على الصبي مرفوع بحديث رفع القلم ، هذه خلاصة كلمات الأستاد ، </w:t>
      </w:r>
      <w:r w:rsidR="00684D9D" w:rsidRPr="0046042D">
        <w:rPr>
          <w:rFonts w:ascii="Sakkal Majalla" w:hAnsi="Sakkal Majalla" w:cs="Sakkal Majalla" w:hint="cs"/>
          <w:sz w:val="28"/>
          <w:szCs w:val="28"/>
          <w:rtl/>
          <w:lang w:bidi="fa-IR"/>
        </w:rPr>
        <w:t xml:space="preserve">والآن نريد فقهياً نجمع المسألة إن شاء الله تعالى بقی الکلام بعض النکات </w:t>
      </w:r>
      <w:r w:rsidR="00684D9D" w:rsidRPr="0046042D">
        <w:rPr>
          <w:rFonts w:ascii="Sakkal Majalla" w:hAnsi="Sakkal Majalla" w:cs="Sakkal Majalla" w:hint="cs"/>
          <w:sz w:val="28"/>
          <w:szCs w:val="28"/>
          <w:rtl/>
        </w:rPr>
        <w:t xml:space="preserve">في الأحاديث إن شاء الله في البحث الآتي نتعرض لذلك بإذنه تبارك وتعالى  ، تبين من خلال هذا العرض إلى الآن إلى حد الآن </w:t>
      </w:r>
      <w:r w:rsidR="00D0547C" w:rsidRPr="0046042D">
        <w:rPr>
          <w:rFonts w:ascii="Sakkal Majalla" w:hAnsi="Sakkal Majalla" w:cs="Sakkal Majalla" w:hint="cs"/>
          <w:sz w:val="28"/>
          <w:szCs w:val="28"/>
          <w:rtl/>
        </w:rPr>
        <w:t xml:space="preserve">أنّه جملة من فقهاء السنة وفي ما بعد إبتداءاً من الشيخ الطوسي إلى مثل العلامة إلى فترة من الزمان بنوا هذه المسألة على أنّ عمد الصبي عمد أم خطاء ؟ فإذا قلنا عمد فتثبت الكفارات عليه وإذا قلنا خطاء لا لأنّ الكفارة في صورة الخطاء للبالغين لا تجب فكيف في حق غير البالغين هذه خلاصة البحث وتبين أنّ جملة من السنة وتدريجاً بعض علماء الشيعة ذهبوا إلى أنّ عمد الصبي وخطائه لا يدل على ما نحن فيه بل الصحيح أنّ عمد الصبي عمد يعني الصبي يعلم بأنّه في حال الحج في حال الإحرام كما يعلم أنّه في حال الصلاة وفي حال الصوم ويعلم بأنّ الأكل والشرب يبطان الصوم ويعلم بأنّه </w:t>
      </w:r>
      <w:r w:rsidR="00D0547C" w:rsidRPr="0046042D">
        <w:rPr>
          <w:rFonts w:ascii="Sakkal Majalla" w:hAnsi="Sakkal Majalla" w:cs="Sakkal Majalla" w:hint="cs"/>
          <w:sz w:val="28"/>
          <w:szCs w:val="28"/>
          <w:rtl/>
          <w:lang w:bidi="fa-IR"/>
        </w:rPr>
        <w:t xml:space="preserve">يجب عليه لا يجب يعني من جملة </w:t>
      </w:r>
      <w:r w:rsidR="00D0547C" w:rsidRPr="0046042D">
        <w:rPr>
          <w:rFonts w:ascii="Sakkal Majalla" w:hAnsi="Sakkal Majalla" w:cs="Sakkal Majalla" w:hint="cs"/>
          <w:sz w:val="28"/>
          <w:szCs w:val="28"/>
          <w:rtl/>
        </w:rPr>
        <w:t xml:space="preserve">أعمال الحج يعلم هذا الشيء بوضوح من جملة أعمال الحج أن يترك هذه المحرمات وأنّ من فعل هذه المحرمات يكون عليه كذا وكذا هذا يعلمه لا مشكلة فيه ولذا العمد يعني عمد الصبي عمد وتترتب عليه الآثار هذا ما استدل به في كتاب مثل المجموع ، قال الصحيح أنّ عمده عمد فإذا كان عمداً ويعلم بأنّ هذا الشيء حرام في حال الإحرام ويرى نفسه محرماً لكن بالحج الإستحبابي مو بالحج الواجب بالحج الإستحبابي يرى نفسه محرماً فحينئذ إذا ارتكب أحد الأمور إرتكبها عمداً فتترتب عليه الكفارة هذا ما سلكه جملة من العامة فهناك كأنما بنوا على أنّ المشكلة عبارة عن مسألة عمد الصبي وخطائه ، هذه نكتة موجودة نكتة أخرى أيضاً في ما نحن فيه موجودة وهي أنّه </w:t>
      </w:r>
      <w:r w:rsidR="00E17FBD" w:rsidRPr="0046042D">
        <w:rPr>
          <w:rFonts w:ascii="Sakkal Majalla" w:hAnsi="Sakkal Majalla" w:cs="Sakkal Majalla" w:hint="cs"/>
          <w:sz w:val="28"/>
          <w:szCs w:val="28"/>
          <w:rtl/>
        </w:rPr>
        <w:t xml:space="preserve">يستفاد من عبارة المجموع أنّه ما دام أنّ عمد الصبي عمد وهو أتى بهذا المحرم عمداً فتترتب الكفارة طبيعياً إلا أنّه الكفارة تتردد بين أن تكون على الصبي أو على الولي </w:t>
      </w:r>
      <w:r w:rsidR="00D60136" w:rsidRPr="0046042D">
        <w:rPr>
          <w:rFonts w:ascii="Sakkal Majalla" w:hAnsi="Sakkal Majalla" w:cs="Sakkal Majalla" w:hint="cs"/>
          <w:sz w:val="28"/>
          <w:szCs w:val="28"/>
          <w:rtl/>
        </w:rPr>
        <w:t xml:space="preserve">هذا الذي قاله ولذا إبتداءاً تصور أنّ الكفارة إلزامية تجب الكفارة لكن تجب الكفارة بين أحد الشخصين الصبي المميز وبين بإصطلاح </w:t>
      </w:r>
      <w:r w:rsidR="00D024B3" w:rsidRPr="0046042D">
        <w:rPr>
          <w:rFonts w:ascii="Sakkal Majalla" w:hAnsi="Sakkal Majalla" w:cs="Sakkal Majalla" w:hint="cs"/>
          <w:sz w:val="28"/>
          <w:szCs w:val="28"/>
          <w:rtl/>
        </w:rPr>
        <w:t xml:space="preserve">وليه من كان وليه أباه أو غيره هذا يجب عليه أن يكفر عنه هكذا يتصور ، يعني يمكن أن يستفاد من عبارة المجموع مراده العلم الإجمالي نعلم إجمالاً لأنّ عمد الصبي عمد هو إرتكب الحرام ذاك هم الولي أيضاً بالغ عاقل مدرك يعني </w:t>
      </w:r>
      <w:r w:rsidR="008314DA" w:rsidRPr="0046042D">
        <w:rPr>
          <w:rFonts w:ascii="Sakkal Majalla" w:hAnsi="Sakkal Majalla" w:cs="Sakkal Majalla" w:hint="cs"/>
          <w:sz w:val="28"/>
          <w:szCs w:val="28"/>
          <w:rtl/>
        </w:rPr>
        <w:t xml:space="preserve">بالغ </w:t>
      </w:r>
      <w:r w:rsidR="00D024B3" w:rsidRPr="0046042D">
        <w:rPr>
          <w:rFonts w:ascii="Sakkal Majalla" w:hAnsi="Sakkal Majalla" w:cs="Sakkal Majalla" w:hint="cs"/>
          <w:sz w:val="28"/>
          <w:szCs w:val="28"/>
          <w:rtl/>
        </w:rPr>
        <w:t xml:space="preserve">وصل </w:t>
      </w:r>
      <w:r w:rsidR="00D024B3" w:rsidRPr="0046042D">
        <w:rPr>
          <w:rFonts w:ascii="Sakkal Majalla" w:hAnsi="Sakkal Majalla" w:cs="Sakkal Majalla" w:hint="cs"/>
          <w:sz w:val="28"/>
          <w:szCs w:val="28"/>
          <w:rtl/>
          <w:lang w:bidi="fa-IR"/>
        </w:rPr>
        <w:t xml:space="preserve">إلى حد </w:t>
      </w:r>
      <w:r w:rsidR="008314DA" w:rsidRPr="0046042D">
        <w:rPr>
          <w:rFonts w:ascii="Sakkal Majalla" w:hAnsi="Sakkal Majalla" w:cs="Sakkal Majalla" w:hint="cs"/>
          <w:sz w:val="28"/>
          <w:szCs w:val="28"/>
          <w:rtl/>
          <w:lang w:bidi="fa-IR"/>
        </w:rPr>
        <w:t>البلوغ</w:t>
      </w:r>
      <w:r w:rsidR="008314DA" w:rsidRPr="0046042D">
        <w:rPr>
          <w:rFonts w:ascii="Sakkal Majalla" w:hAnsi="Sakkal Majalla" w:cs="Sakkal Majalla" w:hint="cs"/>
          <w:sz w:val="28"/>
          <w:szCs w:val="28"/>
          <w:rtl/>
        </w:rPr>
        <w:t xml:space="preserve"> فحينئذ نعلم إجمالاً بثبوت الكفارة على أحدهما فمقتضى تنفيذ العلم الإجمالي ثبوت الكفارة عليهما لكن بالنسبة إلى الصبي لا نستطيع فيبقى على الكبير يعني الصغير بإعتبار صغره بحديث الرفع لا يتمكن من ذلك فيتوجه التكليف إلى والده ، </w:t>
      </w:r>
      <w:r w:rsidR="0052030B" w:rsidRPr="0046042D">
        <w:rPr>
          <w:rFonts w:ascii="Sakkal Majalla" w:hAnsi="Sakkal Majalla" w:cs="Sakkal Majalla" w:hint="cs"/>
          <w:sz w:val="28"/>
          <w:szCs w:val="28"/>
          <w:rtl/>
        </w:rPr>
        <w:t>أو إلى وليه ، وإذا فرضنا مراد صاحب المجموع هذا ال</w:t>
      </w:r>
      <w:r w:rsidR="00882E31" w:rsidRPr="0046042D">
        <w:rPr>
          <w:rFonts w:ascii="Sakkal Majalla" w:hAnsi="Sakkal Majalla" w:cs="Sakkal Majalla" w:hint="cs"/>
          <w:sz w:val="28"/>
          <w:szCs w:val="28"/>
          <w:rtl/>
        </w:rPr>
        <w:t xml:space="preserve">معنى </w:t>
      </w:r>
      <w:r w:rsidR="0052030B" w:rsidRPr="0046042D">
        <w:rPr>
          <w:rFonts w:ascii="Sakkal Majalla" w:hAnsi="Sakkal Majalla" w:cs="Sakkal Majalla" w:hint="cs"/>
          <w:sz w:val="28"/>
          <w:szCs w:val="28"/>
          <w:rtl/>
        </w:rPr>
        <w:t xml:space="preserve">إذا فرضنا </w:t>
      </w:r>
      <w:r w:rsidR="00882E31" w:rsidRPr="0046042D">
        <w:rPr>
          <w:rFonts w:ascii="Sakkal Majalla" w:hAnsi="Sakkal Majalla" w:cs="Sakkal Majalla" w:hint="cs"/>
          <w:sz w:val="28"/>
          <w:szCs w:val="28"/>
          <w:rtl/>
        </w:rPr>
        <w:t xml:space="preserve">إنصافاً هذا بعيد هذا الوجه بعيد ، والوجه في ذلك سابقاً هم ذكرنا في عدة </w:t>
      </w:r>
      <w:r w:rsidR="00882E31" w:rsidRPr="0046042D">
        <w:rPr>
          <w:rFonts w:ascii="Sakkal Majalla" w:hAnsi="Sakkal Majalla" w:cs="Sakkal Majalla" w:hint="cs"/>
          <w:sz w:val="28"/>
          <w:szCs w:val="28"/>
          <w:rtl/>
          <w:lang w:bidi="fa-IR"/>
        </w:rPr>
        <w:t>أبحاث مو</w:t>
      </w:r>
      <w:r w:rsidR="00882E31" w:rsidRPr="0046042D">
        <w:rPr>
          <w:rFonts w:ascii="Sakkal Majalla" w:hAnsi="Sakkal Majalla" w:cs="Sakkal Majalla" w:hint="cs"/>
          <w:sz w:val="28"/>
          <w:szCs w:val="28"/>
          <w:rtl/>
        </w:rPr>
        <w:t xml:space="preserve"> جديداً كلش سابقاً أنّ معيار في باب تنجيز العلم الإجمالي </w:t>
      </w:r>
      <w:r w:rsidR="00882E31" w:rsidRPr="0046042D">
        <w:rPr>
          <w:rFonts w:ascii="Sakkal Majalla" w:hAnsi="Sakkal Majalla" w:cs="Sakkal Majalla" w:hint="cs"/>
          <w:sz w:val="28"/>
          <w:szCs w:val="28"/>
          <w:rtl/>
          <w:lang w:bidi="fa-IR"/>
        </w:rPr>
        <w:t xml:space="preserve">أن يكون هناك محور مسلم تعلق التكليفين ، يعني قطعاً  أنا رأيت قطرة من </w:t>
      </w:r>
      <w:r w:rsidR="00882E31" w:rsidRPr="0046042D">
        <w:rPr>
          <w:rFonts w:ascii="Sakkal Majalla" w:hAnsi="Sakkal Majalla" w:cs="Sakkal Majalla" w:hint="cs"/>
          <w:sz w:val="28"/>
          <w:szCs w:val="28"/>
          <w:rtl/>
          <w:lang w:bidi="fa-IR"/>
        </w:rPr>
        <w:lastRenderedPageBreak/>
        <w:t xml:space="preserve">الدم هذا مسلم ، ووقعت </w:t>
      </w:r>
      <w:r w:rsidR="00882E31" w:rsidRPr="0046042D">
        <w:rPr>
          <w:rFonts w:ascii="Sakkal Majalla" w:hAnsi="Sakkal Majalla" w:cs="Sakkal Majalla" w:hint="cs"/>
          <w:sz w:val="28"/>
          <w:szCs w:val="28"/>
          <w:rtl/>
        </w:rPr>
        <w:t xml:space="preserve">هذه القطرة إما في إناء </w:t>
      </w:r>
      <w:r w:rsidR="00882E31" w:rsidRPr="0046042D">
        <w:rPr>
          <w:rFonts w:ascii="Sakkal Majalla" w:hAnsi="Sakkal Majalla" w:cs="Sakkal Majalla" w:hint="cs"/>
          <w:sz w:val="28"/>
          <w:szCs w:val="28"/>
          <w:rtl/>
          <w:lang w:bidi="fa-IR"/>
        </w:rPr>
        <w:t xml:space="preserve">اليميني أو </w:t>
      </w:r>
      <w:r w:rsidR="00882E31" w:rsidRPr="0046042D">
        <w:rPr>
          <w:rFonts w:ascii="Sakkal Majalla" w:hAnsi="Sakkal Majalla" w:cs="Sakkal Majalla" w:hint="cs"/>
          <w:sz w:val="28"/>
          <w:szCs w:val="28"/>
          <w:rtl/>
        </w:rPr>
        <w:t xml:space="preserve">اليمنى أو اليسرى أحد الطريفين هذا مسلم ، إنما الكلام لا أصلاً مشخص الإناء الذي أصابته القطرة ، فحينئذ ما يقال بحكم العقل بحكم كذا يجب عليه الإجتناب عن </w:t>
      </w:r>
      <w:r w:rsidR="00C60DEC" w:rsidRPr="0046042D">
        <w:rPr>
          <w:rFonts w:ascii="Sakkal Majalla" w:hAnsi="Sakkal Majalla" w:cs="Sakkal Majalla" w:hint="cs"/>
          <w:sz w:val="28"/>
          <w:szCs w:val="28"/>
          <w:rtl/>
        </w:rPr>
        <w:t xml:space="preserve">كليهما عن </w:t>
      </w:r>
      <w:r w:rsidR="00882E31" w:rsidRPr="0046042D">
        <w:rPr>
          <w:rFonts w:ascii="Sakkal Majalla" w:hAnsi="Sakkal Majalla" w:cs="Sakkal Majalla" w:hint="cs"/>
          <w:sz w:val="28"/>
          <w:szCs w:val="28"/>
          <w:rtl/>
        </w:rPr>
        <w:t xml:space="preserve">كلى الإنائين </w:t>
      </w:r>
      <w:r w:rsidR="00C60DEC" w:rsidRPr="0046042D">
        <w:rPr>
          <w:rFonts w:ascii="Sakkal Majalla" w:hAnsi="Sakkal Majalla" w:cs="Sakkal Majalla" w:hint="cs"/>
          <w:sz w:val="28"/>
          <w:szCs w:val="28"/>
          <w:rtl/>
        </w:rPr>
        <w:t>لكن هذا إنما يتصور ما بين التكل</w:t>
      </w:r>
      <w:r w:rsidR="00FD7200" w:rsidRPr="0046042D">
        <w:rPr>
          <w:rFonts w:ascii="Sakkal Majalla" w:hAnsi="Sakkal Majalla" w:cs="Sakkal Majalla" w:hint="cs"/>
          <w:sz w:val="28"/>
          <w:szCs w:val="28"/>
          <w:rtl/>
        </w:rPr>
        <w:t>يفين وأ</w:t>
      </w:r>
      <w:r w:rsidR="00C60DEC" w:rsidRPr="0046042D">
        <w:rPr>
          <w:rFonts w:ascii="Sakkal Majalla" w:hAnsi="Sakkal Majalla" w:cs="Sakkal Majalla" w:hint="cs"/>
          <w:sz w:val="28"/>
          <w:szCs w:val="28"/>
          <w:rtl/>
        </w:rPr>
        <w:t xml:space="preserve">ما </w:t>
      </w:r>
      <w:r w:rsidR="00FD7200" w:rsidRPr="0046042D">
        <w:rPr>
          <w:rFonts w:ascii="Sakkal Majalla" w:hAnsi="Sakkal Majalla" w:cs="Sakkal Majalla" w:hint="cs"/>
          <w:sz w:val="28"/>
          <w:szCs w:val="28"/>
          <w:rtl/>
        </w:rPr>
        <w:t xml:space="preserve">إذا كان ما </w:t>
      </w:r>
      <w:r w:rsidR="00C60DEC" w:rsidRPr="0046042D">
        <w:rPr>
          <w:rFonts w:ascii="Sakkal Majalla" w:hAnsi="Sakkal Majalla" w:cs="Sakkal Majalla" w:hint="cs"/>
          <w:sz w:val="28"/>
          <w:szCs w:val="28"/>
          <w:rtl/>
        </w:rPr>
        <w:t xml:space="preserve">بين المكلفين هذا لا يتصور </w:t>
      </w:r>
      <w:r w:rsidR="00FD7200" w:rsidRPr="0046042D">
        <w:rPr>
          <w:rFonts w:ascii="Sakkal Majalla" w:hAnsi="Sakkal Majalla" w:cs="Sakkal Majalla" w:hint="cs"/>
          <w:sz w:val="28"/>
          <w:szCs w:val="28"/>
          <w:rtl/>
        </w:rPr>
        <w:t xml:space="preserve">ولذا العلم الإجمالي بين المكلفين ليس بحجة يعني لا ينجز ليس </w:t>
      </w:r>
      <w:r w:rsidR="00FD7200" w:rsidRPr="0046042D">
        <w:rPr>
          <w:rFonts w:ascii="Sakkal Majalla" w:hAnsi="Sakkal Majalla" w:cs="Sakkal Majalla" w:hint="cs"/>
          <w:sz w:val="28"/>
          <w:szCs w:val="28"/>
          <w:rtl/>
          <w:lang w:bidi="fa-IR"/>
        </w:rPr>
        <w:t xml:space="preserve">منجزاً مثل واجد أحد واجد يعني أحد واجدي بحساب المني في الثوب المشترك بينها وبين صديقه </w:t>
      </w:r>
      <w:r w:rsidR="00FD7200" w:rsidRPr="0046042D">
        <w:rPr>
          <w:rFonts w:ascii="Sakkal Majalla" w:hAnsi="Sakkal Majalla" w:cs="Sakkal Majalla" w:hint="cs"/>
          <w:sz w:val="28"/>
          <w:szCs w:val="28"/>
          <w:rtl/>
        </w:rPr>
        <w:t xml:space="preserve">حينئذ يقول أما إذا كان صديقه هو الذي مبتلى بهذا الشيء فأنا بالنسبة إلىي لا شيء </w:t>
      </w:r>
      <w:r w:rsidR="00FD7200" w:rsidRPr="0046042D">
        <w:rPr>
          <w:rFonts w:ascii="Sakkal Majalla" w:hAnsi="Sakkal Majalla" w:cs="Sakkal Majalla" w:hint="cs"/>
          <w:sz w:val="28"/>
          <w:szCs w:val="28"/>
          <w:rtl/>
          <w:lang w:bidi="fa-IR"/>
        </w:rPr>
        <w:t>عنی و</w:t>
      </w:r>
      <w:r w:rsidR="00FD7200" w:rsidRPr="0046042D">
        <w:rPr>
          <w:rFonts w:ascii="Sakkal Majalla" w:hAnsi="Sakkal Majalla" w:cs="Sakkal Majalla" w:hint="cs"/>
          <w:sz w:val="28"/>
          <w:szCs w:val="28"/>
          <w:rtl/>
        </w:rPr>
        <w:t xml:space="preserve">أما أنا بالنسبة </w:t>
      </w:r>
      <w:r w:rsidR="00FD7200" w:rsidRPr="0046042D">
        <w:rPr>
          <w:rFonts w:ascii="Sakkal Majalla" w:hAnsi="Sakkal Majalla" w:cs="Sakkal Majalla" w:hint="cs"/>
          <w:sz w:val="28"/>
          <w:szCs w:val="28"/>
          <w:rtl/>
          <w:lang w:bidi="fa-IR"/>
        </w:rPr>
        <w:t xml:space="preserve">إلى صديقي لا شيء علي وأصابة البرائة لا بأس بجريانها ، </w:t>
      </w:r>
      <w:r w:rsidR="000F1334" w:rsidRPr="0046042D">
        <w:rPr>
          <w:rFonts w:ascii="Sakkal Majalla" w:hAnsi="Sakkal Majalla" w:cs="Sakkal Majalla" w:hint="cs"/>
          <w:sz w:val="28"/>
          <w:szCs w:val="28"/>
          <w:rtl/>
        </w:rPr>
        <w:t xml:space="preserve">يعني يستطيع أن يقول لا يثبت هذا التكليف الحق ولذا إشتهر أنّه في واجدي المني في ثوب المشترك لا يجب الغسل الجنابة لا على هذا ولا على ذاك ، فالعلم الإجمالي عندما ينجز إذا كان بين التكليفين لا بين مكلفين ، </w:t>
      </w:r>
      <w:r w:rsidR="0084729C" w:rsidRPr="0046042D">
        <w:rPr>
          <w:rFonts w:ascii="Sakkal Majalla" w:hAnsi="Sakkal Majalla" w:cs="Sakkal Majalla" w:hint="cs"/>
          <w:sz w:val="28"/>
          <w:szCs w:val="28"/>
          <w:rtl/>
        </w:rPr>
        <w:t>لأنّه النكتة الأساسية أنا إذا مكلف لا ربط بتكليفي بصديقي إذا هو مكلف لا ربط له بتكليفي فالنكتة الأساسية مادامت ترجع إلى هذه النكتة إذا كان مراد هذا القائل هذا المعنى يع</w:t>
      </w:r>
      <w:r w:rsidR="005C6726" w:rsidRPr="0046042D">
        <w:rPr>
          <w:rFonts w:ascii="Sakkal Majalla" w:hAnsi="Sakkal Majalla" w:cs="Sakkal Majalla" w:hint="cs"/>
          <w:sz w:val="28"/>
          <w:szCs w:val="28"/>
          <w:rtl/>
        </w:rPr>
        <w:t xml:space="preserve">ني نعلم إجمالاً بوجوب الكفارة لأنّ عمد الصبي والكبير هم عمده عمد فالكفارة تترتب عليه لكن على من تكون الدفع ؟ على الصبي أو على الولي ، </w:t>
      </w:r>
      <w:r w:rsidR="00B17ACA" w:rsidRPr="0046042D">
        <w:rPr>
          <w:rFonts w:ascii="Sakkal Majalla" w:hAnsi="Sakkal Majalla" w:cs="Sakkal Majalla" w:hint="cs"/>
          <w:sz w:val="28"/>
          <w:szCs w:val="28"/>
          <w:rtl/>
        </w:rPr>
        <w:t xml:space="preserve">هذا بالنسبة </w:t>
      </w:r>
      <w:r w:rsidR="00B17ACA" w:rsidRPr="0046042D">
        <w:rPr>
          <w:rFonts w:ascii="Sakkal Majalla" w:hAnsi="Sakkal Majalla" w:cs="Sakkal Majalla" w:hint="cs"/>
          <w:sz w:val="28"/>
          <w:szCs w:val="28"/>
          <w:rtl/>
          <w:lang w:bidi="fa-IR"/>
        </w:rPr>
        <w:t xml:space="preserve">إلى إذا فرضنا مراد ذاك </w:t>
      </w:r>
      <w:r w:rsidR="00897587" w:rsidRPr="0046042D">
        <w:rPr>
          <w:rFonts w:ascii="Sakkal Majalla" w:hAnsi="Sakkal Majalla" w:cs="Sakkal Majalla" w:hint="cs"/>
          <w:sz w:val="28"/>
          <w:szCs w:val="28"/>
          <w:rtl/>
          <w:lang w:bidi="fa-IR"/>
        </w:rPr>
        <w:t xml:space="preserve">القائل </w:t>
      </w:r>
      <w:r w:rsidR="00897587" w:rsidRPr="0046042D">
        <w:rPr>
          <w:rFonts w:ascii="Sakkal Majalla" w:hAnsi="Sakkal Majalla" w:cs="Sakkal Majalla" w:hint="cs"/>
          <w:sz w:val="28"/>
          <w:szCs w:val="28"/>
          <w:rtl/>
        </w:rPr>
        <w:t xml:space="preserve">وأما إذا كان مراد القائل شيء آخر وحاصله أنّه هذا الرجل في  أيام هذا الولد في أيام حجه </w:t>
      </w:r>
      <w:r w:rsidR="007912F3" w:rsidRPr="0046042D">
        <w:rPr>
          <w:rFonts w:ascii="Sakkal Majalla" w:hAnsi="Sakkal Majalla" w:cs="Sakkal Majalla" w:hint="cs"/>
          <w:sz w:val="28"/>
          <w:szCs w:val="28"/>
          <w:rtl/>
        </w:rPr>
        <w:t xml:space="preserve">وفي حجه </w:t>
      </w:r>
      <w:r w:rsidR="00897587" w:rsidRPr="0046042D">
        <w:rPr>
          <w:rFonts w:ascii="Sakkal Majalla" w:hAnsi="Sakkal Majalla" w:cs="Sakkal Majalla" w:hint="cs"/>
          <w:sz w:val="28"/>
          <w:szCs w:val="28"/>
          <w:rtl/>
        </w:rPr>
        <w:t xml:space="preserve">ويأتي بالأعمال </w:t>
      </w:r>
      <w:r w:rsidR="00FC2AD6" w:rsidRPr="0046042D">
        <w:rPr>
          <w:rFonts w:ascii="Sakkal Majalla" w:hAnsi="Sakkal Majalla" w:cs="Sakkal Majalla" w:hint="cs"/>
          <w:sz w:val="28"/>
          <w:szCs w:val="28"/>
          <w:rtl/>
        </w:rPr>
        <w:t xml:space="preserve">ولكنه إستظل لحاجة يعني كان هناك حاجة أو خطاءاً مثلاً إذا فرضنا إستظل حينئذ إذا إستظل </w:t>
      </w:r>
      <w:r w:rsidR="00FC2AD6" w:rsidRPr="0046042D">
        <w:rPr>
          <w:rFonts w:ascii="Sakkal Majalla" w:hAnsi="Sakkal Majalla" w:cs="Sakkal Majalla" w:hint="cs"/>
          <w:sz w:val="28"/>
          <w:szCs w:val="28"/>
          <w:rtl/>
          <w:lang w:bidi="fa-IR"/>
        </w:rPr>
        <w:t>لحاجة علیه الکفار</w:t>
      </w:r>
      <w:r w:rsidR="00FC2AD6" w:rsidRPr="0046042D">
        <w:rPr>
          <w:rFonts w:ascii="Sakkal Majalla" w:hAnsi="Sakkal Majalla" w:cs="Sakkal Majalla" w:hint="cs"/>
          <w:sz w:val="28"/>
          <w:szCs w:val="28"/>
          <w:rtl/>
        </w:rPr>
        <w:t xml:space="preserve">ة أو إذا تطيب ناسياً ومن غير إلتفاة إلى ذلك تطيب حينئذ </w:t>
      </w:r>
      <w:r w:rsidR="00FC2AD6" w:rsidRPr="0046042D">
        <w:rPr>
          <w:rFonts w:ascii="Sakkal Majalla" w:hAnsi="Sakkal Majalla" w:cs="Sakkal Majalla" w:hint="cs"/>
          <w:sz w:val="28"/>
          <w:szCs w:val="28"/>
          <w:rtl/>
          <w:lang w:bidi="fa-IR"/>
        </w:rPr>
        <w:t xml:space="preserve">لا یکون علیه </w:t>
      </w:r>
      <w:r w:rsidR="00FC2AD6" w:rsidRPr="0046042D">
        <w:rPr>
          <w:rFonts w:ascii="Sakkal Majalla" w:hAnsi="Sakkal Majalla" w:cs="Sakkal Majalla" w:hint="cs"/>
          <w:sz w:val="28"/>
          <w:szCs w:val="28"/>
          <w:rtl/>
        </w:rPr>
        <w:t>شيء لا منجهة عفواً حينئذ تكون الكفارة ثابتة لأن الكبير بإصطلاح الولي كان  له تأثير في هذا الحج وكان له أثر في هذا الحج ومن جهة الأخرى وبالنسبة إلى الصغير هم إرتكب عمداً والكبير هم لا مشكلة فيه</w:t>
      </w:r>
      <w:r w:rsidR="00C7793F" w:rsidRPr="0046042D">
        <w:rPr>
          <w:rFonts w:ascii="Sakkal Majalla" w:hAnsi="Sakkal Majalla" w:cs="Sakkal Majalla" w:hint="cs"/>
          <w:sz w:val="28"/>
          <w:szCs w:val="28"/>
          <w:rtl/>
        </w:rPr>
        <w:t xml:space="preserve"> فحينئذ نقول أنّ الكفارة حينئذ ثابتة بتعبير صاحب الجواهر للإطلاق بإطلاق الدليل إطلاق الدليل بأنّه من فعل هذا الشيء </w:t>
      </w:r>
      <w:r w:rsidR="00C7793F" w:rsidRPr="0046042D">
        <w:rPr>
          <w:rFonts w:ascii="Sakkal Majalla" w:hAnsi="Sakkal Majalla" w:cs="Sakkal Majalla" w:hint="cs"/>
          <w:sz w:val="28"/>
          <w:szCs w:val="28"/>
          <w:rtl/>
          <w:lang w:bidi="fa-IR"/>
        </w:rPr>
        <w:t xml:space="preserve">في حال الحج يجب عليه أن يفعل كذا وكذا فبمناسبة الإطلاق نحكم بأنّ هذا الشيء واجب </w:t>
      </w:r>
      <w:r w:rsidR="00C7793F" w:rsidRPr="0046042D">
        <w:rPr>
          <w:rFonts w:ascii="Sakkal Majalla" w:hAnsi="Sakkal Majalla" w:cs="Sakkal Majalla" w:hint="cs"/>
          <w:sz w:val="28"/>
          <w:szCs w:val="28"/>
          <w:rtl/>
        </w:rPr>
        <w:t xml:space="preserve">على بإصطلاح أحدهما ظاهراً مراد صاحب الجواهر من الإطلاق هذا المعنى ظاهراً هكذا النكتة الأخرى أفاد بعضهم أنا لو أغير جهة البحث أفضل ما دام تبين أنّه من تمسك بالعلم الإجمالي لا وجه له من تمسك عن الإطلاق كما قاله في الجواهر يأتي الكلام فيه والمراد بذلك مراد بالإطلاق يعني بعد أن نلاحظ في الروايات تأملوا بعد أن نلاحظ في الروايات قال يجنبه ما يجتنبه المحرم الولي يجنب الصبي ما يجتنبه المحرم يعني كأنما الأصل الأولي الله سبحانه وتعالى يريد أن يجعل حج هذا الصبي يجعل هذا الحج على عهدة ال... يعني بإصطلاح على عهدة الولي فأصل هذا المطلب يعني أصل أنّه تجب عليه الكفارة ، </w:t>
      </w:r>
      <w:r w:rsidR="00F460BE" w:rsidRPr="0046042D">
        <w:rPr>
          <w:rFonts w:ascii="Sakkal Majalla" w:hAnsi="Sakkal Majalla" w:cs="Sakkal Majalla" w:hint="cs"/>
          <w:sz w:val="28"/>
          <w:szCs w:val="28"/>
          <w:rtl/>
        </w:rPr>
        <w:t xml:space="preserve">أصل هذا المطلب يكون صحيحاً وجوب الكفارة ، ليش ؟ لأنّه يجنبه ما يجتنب المحرم يجنبه يعني الشارع يحاول أن يظهر لهذا الشخص بأنّه عليه أن يأتي بأعمال الحج فإذا هو كان مكلفاً بذلك ، معنى ذلك لماذا يجنبه </w:t>
      </w:r>
      <w:r w:rsidR="001A1548" w:rsidRPr="0046042D">
        <w:rPr>
          <w:rFonts w:ascii="Sakkal Majalla" w:hAnsi="Sakkal Majalla" w:cs="Sakkal Majalla" w:hint="cs"/>
          <w:sz w:val="28"/>
          <w:szCs w:val="28"/>
          <w:rtl/>
        </w:rPr>
        <w:t xml:space="preserve">ما يجتنبه </w:t>
      </w:r>
      <w:r w:rsidR="00F460BE" w:rsidRPr="0046042D">
        <w:rPr>
          <w:rFonts w:ascii="Sakkal Majalla" w:hAnsi="Sakkal Majalla" w:cs="Sakkal Majalla" w:hint="cs"/>
          <w:sz w:val="28"/>
          <w:szCs w:val="28"/>
          <w:rtl/>
        </w:rPr>
        <w:t xml:space="preserve">حتى لا تترتب عليه الكفارة </w:t>
      </w:r>
      <w:r w:rsidR="001A1548" w:rsidRPr="0046042D">
        <w:rPr>
          <w:rFonts w:ascii="Sakkal Majalla" w:hAnsi="Sakkal Majalla" w:cs="Sakkal Majalla" w:hint="cs"/>
          <w:sz w:val="28"/>
          <w:szCs w:val="28"/>
          <w:rtl/>
        </w:rPr>
        <w:t xml:space="preserve">من الروايات الدالة على </w:t>
      </w:r>
      <w:r w:rsidR="001A1548" w:rsidRPr="0046042D">
        <w:rPr>
          <w:rFonts w:ascii="Sakkal Majalla" w:hAnsi="Sakkal Majalla" w:cs="Sakkal Majalla" w:hint="cs"/>
          <w:sz w:val="28"/>
          <w:szCs w:val="28"/>
          <w:rtl/>
          <w:lang w:bidi="fa-IR"/>
        </w:rPr>
        <w:t xml:space="preserve">أنّه یجنبه ما یجتنب المحرم یفهم </w:t>
      </w:r>
      <w:r w:rsidR="001A1548" w:rsidRPr="0046042D">
        <w:rPr>
          <w:rFonts w:ascii="Sakkal Majalla" w:hAnsi="Sakkal Majalla" w:cs="Sakkal Majalla" w:hint="cs"/>
          <w:sz w:val="28"/>
          <w:szCs w:val="28"/>
          <w:rtl/>
        </w:rPr>
        <w:t xml:space="preserve">بأنّه إذا فعل عليه الكفارة ، طبعاً أمس بينا بأنّ يجنبه بهذا التعبير ما عندنا في الروايات عندنا في عبارات الفقهاء ومنها في كتاب التهذيب ومنها في كتب السنة وأما في الروايات لا يوجد ويتقى عليه مما يتقى </w:t>
      </w:r>
      <w:r w:rsidR="005F78FA" w:rsidRPr="0046042D">
        <w:rPr>
          <w:rFonts w:ascii="Sakkal Majalla" w:hAnsi="Sakkal Majalla" w:cs="Sakkal Majalla" w:hint="cs"/>
          <w:sz w:val="28"/>
          <w:szCs w:val="28"/>
          <w:rtl/>
          <w:lang w:bidi="fa-IR"/>
        </w:rPr>
        <w:t xml:space="preserve">على المحرم يصنع به ما يصنع بالمحرمين ، هذا التعبير موجود يجنبه لا هذا هم وجه يظهر من صاحب الجواهر ومن السنة </w:t>
      </w:r>
      <w:r w:rsidR="005F78FA" w:rsidRPr="0046042D">
        <w:rPr>
          <w:rFonts w:ascii="Sakkal Majalla" w:hAnsi="Sakkal Majalla" w:cs="Sakkal Majalla" w:hint="cs"/>
          <w:sz w:val="28"/>
          <w:szCs w:val="28"/>
          <w:rtl/>
        </w:rPr>
        <w:t xml:space="preserve">أيضاً يظهر هذا الوجه بهذه النكتة الأساسية بأنّه الصبي يجتنب عن ما يجتنب والولي يقوم بذلك يجنبه ما يجتنبه المحرم ، هذا هم وجه أيضاً خلاصة هذه الوجوه التي </w:t>
      </w:r>
      <w:r w:rsidR="00C10617" w:rsidRPr="0046042D">
        <w:rPr>
          <w:rFonts w:ascii="Sakkal Majalla" w:hAnsi="Sakkal Majalla" w:cs="Sakkal Majalla" w:hint="cs"/>
          <w:sz w:val="28"/>
          <w:szCs w:val="28"/>
          <w:rtl/>
        </w:rPr>
        <w:t xml:space="preserve">وأما وجه الأستاد رحمه الله هو لم يدخل من هذه الزوايا </w:t>
      </w:r>
      <w:r w:rsidR="00C10617" w:rsidRPr="0046042D">
        <w:rPr>
          <w:rFonts w:ascii="Sakkal Majalla" w:hAnsi="Sakkal Majalla" w:cs="Sakkal Majalla" w:hint="cs"/>
          <w:sz w:val="28"/>
          <w:szCs w:val="28"/>
          <w:rtl/>
          <w:lang w:bidi="fa-IR"/>
        </w:rPr>
        <w:t xml:space="preserve">أولاً قال عمد الصبي عمد لم يلتزم بإنصراف الأدلة </w:t>
      </w:r>
      <w:r w:rsidR="00C10617" w:rsidRPr="0046042D">
        <w:rPr>
          <w:rFonts w:ascii="Sakkal Majalla" w:hAnsi="Sakkal Majalla" w:cs="Sakkal Majalla" w:hint="cs"/>
          <w:sz w:val="28"/>
          <w:szCs w:val="28"/>
          <w:rtl/>
        </w:rPr>
        <w:t xml:space="preserve">ما دام عمد الصبي عمداً حينئذ إذا فعل ما يوجبه الكفارة عليه الكفارة لأن عمده عمد ، ما دام عمده عمداً تترتب الكفارة على فعل </w:t>
      </w:r>
      <w:r w:rsidR="00C10617" w:rsidRPr="0046042D">
        <w:rPr>
          <w:rFonts w:ascii="Sakkal Majalla" w:hAnsi="Sakkal Majalla" w:cs="Sakkal Majalla" w:hint="cs"/>
          <w:sz w:val="28"/>
          <w:szCs w:val="28"/>
          <w:rtl/>
        </w:rPr>
        <w:lastRenderedPageBreak/>
        <w:t xml:space="preserve">الصبي فمن هذه النواحي السيد الأستاد لا يذكر كلمة يجنبه كلمة الإطلاق هذه الأمور </w:t>
      </w:r>
      <w:r w:rsidR="00E93432" w:rsidRPr="0046042D">
        <w:rPr>
          <w:rFonts w:ascii="Sakkal Majalla" w:hAnsi="Sakkal Majalla" w:cs="Sakkal Majalla" w:hint="cs"/>
          <w:sz w:val="28"/>
          <w:szCs w:val="28"/>
          <w:rtl/>
        </w:rPr>
        <w:t xml:space="preserve">لم يتعرض قال رحمه الله النكتة في عدم وجوب الكفارة حديث رفع القلم لولا حديث رفع القلم كنا نحكم بالكفارة من جهة حديث رفع القلم لم نحكم بالكفارة فلذا ما دام لا نحكم بالكفارة يعني من </w:t>
      </w:r>
      <w:r w:rsidR="00E93432" w:rsidRPr="0046042D">
        <w:rPr>
          <w:rFonts w:ascii="Sakkal Majalla" w:hAnsi="Sakkal Majalla" w:cs="Sakkal Majalla" w:hint="cs"/>
          <w:sz w:val="28"/>
          <w:szCs w:val="28"/>
          <w:rtl/>
          <w:lang w:bidi="fa-IR"/>
        </w:rPr>
        <w:t xml:space="preserve">جهة </w:t>
      </w:r>
      <w:r w:rsidR="00997934" w:rsidRPr="0046042D">
        <w:rPr>
          <w:rFonts w:ascii="Sakkal Majalla" w:hAnsi="Sakkal Majalla" w:cs="Sakkal Majalla" w:hint="cs"/>
          <w:sz w:val="28"/>
          <w:szCs w:val="28"/>
          <w:rtl/>
        </w:rPr>
        <w:t xml:space="preserve">، </w:t>
      </w:r>
      <w:r w:rsidR="00E93432" w:rsidRPr="0046042D">
        <w:rPr>
          <w:rFonts w:ascii="Sakkal Majalla" w:hAnsi="Sakkal Majalla" w:cs="Sakkal Majalla" w:hint="cs"/>
          <w:sz w:val="28"/>
          <w:szCs w:val="28"/>
          <w:rtl/>
        </w:rPr>
        <w:t xml:space="preserve">على </w:t>
      </w:r>
      <w:r w:rsidR="00997934" w:rsidRPr="0046042D">
        <w:rPr>
          <w:rFonts w:ascii="Sakkal Majalla" w:hAnsi="Sakkal Majalla" w:cs="Sakkal Majalla" w:hint="cs"/>
          <w:sz w:val="28"/>
          <w:szCs w:val="28"/>
          <w:rtl/>
          <w:lang w:bidi="fa-IR"/>
        </w:rPr>
        <w:t xml:space="preserve">الأب هم لم يصنع </w:t>
      </w:r>
      <w:r w:rsidR="00997934" w:rsidRPr="0046042D">
        <w:rPr>
          <w:rFonts w:ascii="Sakkal Majalla" w:hAnsi="Sakkal Majalla" w:cs="Sakkal Majalla" w:hint="cs"/>
          <w:sz w:val="28"/>
          <w:szCs w:val="28"/>
          <w:rtl/>
        </w:rPr>
        <w:t xml:space="preserve">شيئاً </w:t>
      </w:r>
      <w:r w:rsidR="00997934" w:rsidRPr="0046042D">
        <w:rPr>
          <w:rFonts w:ascii="Sakkal Majalla" w:hAnsi="Sakkal Majalla" w:cs="Sakkal Majalla" w:hint="cs"/>
          <w:sz w:val="28"/>
          <w:szCs w:val="28"/>
          <w:rtl/>
          <w:lang w:bidi="fa-IR"/>
        </w:rPr>
        <w:t xml:space="preserve">فلیس </w:t>
      </w:r>
      <w:r w:rsidR="000B37DA" w:rsidRPr="0046042D">
        <w:rPr>
          <w:rFonts w:ascii="Sakkal Majalla" w:hAnsi="Sakkal Majalla" w:cs="Sakkal Majalla" w:hint="cs"/>
          <w:sz w:val="28"/>
          <w:szCs w:val="28"/>
          <w:rtl/>
        </w:rPr>
        <w:t xml:space="preserve">كفارة لا على الطفل ولا على الصبي غير البالغ ولا على الولي لا على الولي يكون </w:t>
      </w:r>
      <w:r w:rsidR="000B37DA" w:rsidRPr="0046042D">
        <w:rPr>
          <w:rFonts w:ascii="Sakkal Majalla" w:hAnsi="Sakkal Majalla" w:cs="Sakkal Majalla" w:hint="cs"/>
          <w:sz w:val="28"/>
          <w:szCs w:val="28"/>
          <w:rtl/>
          <w:lang w:bidi="fa-IR"/>
        </w:rPr>
        <w:t xml:space="preserve">ثابتاً </w:t>
      </w:r>
      <w:r w:rsidR="00442CD3" w:rsidRPr="0046042D">
        <w:rPr>
          <w:rFonts w:ascii="Sakkal Majalla" w:hAnsi="Sakkal Majalla" w:cs="Sakkal Majalla" w:hint="cs"/>
          <w:sz w:val="28"/>
          <w:szCs w:val="28"/>
          <w:rtl/>
          <w:lang w:bidi="fa-IR"/>
        </w:rPr>
        <w:t xml:space="preserve">ولا على الصبي هذه هم خلاصة كلام الأستاذ نحن جمعنا </w:t>
      </w:r>
      <w:r w:rsidR="00442CD3" w:rsidRPr="0046042D">
        <w:rPr>
          <w:rFonts w:ascii="Sakkal Majalla" w:hAnsi="Sakkal Majalla" w:cs="Sakkal Majalla" w:hint="cs"/>
          <w:sz w:val="28"/>
          <w:szCs w:val="28"/>
          <w:rtl/>
        </w:rPr>
        <w:t xml:space="preserve">حاولنا أن نجمع وأما تحقيق المسألة نحن نذكر التحقيق إبتداءاً لعدة نكات ذكرناها سابقاً نريد أن ... النكتة الأولى قلنا لا توجد عند السنة رواية مفصلة عن رسول الله في كيفية حج الصبيان سواء المميزين وغير المميزين والشواهد واضحة </w:t>
      </w:r>
      <w:r w:rsidR="00442CD3" w:rsidRPr="0046042D">
        <w:rPr>
          <w:rFonts w:ascii="Sakkal Majalla" w:hAnsi="Sakkal Majalla" w:cs="Sakkal Majalla" w:hint="cs"/>
          <w:sz w:val="28"/>
          <w:szCs w:val="28"/>
          <w:rtl/>
          <w:lang w:bidi="fa-IR"/>
        </w:rPr>
        <w:t xml:space="preserve">جداً </w:t>
      </w:r>
      <w:r w:rsidR="00EB0260" w:rsidRPr="0046042D">
        <w:rPr>
          <w:rFonts w:ascii="Sakkal Majalla" w:hAnsi="Sakkal Majalla" w:cs="Sakkal Majalla" w:hint="cs"/>
          <w:sz w:val="28"/>
          <w:szCs w:val="28"/>
          <w:rtl/>
        </w:rPr>
        <w:t xml:space="preserve">على </w:t>
      </w:r>
      <w:r w:rsidR="00442CD3" w:rsidRPr="0046042D">
        <w:rPr>
          <w:rFonts w:ascii="Sakkal Majalla" w:hAnsi="Sakkal Majalla" w:cs="Sakkal Majalla" w:hint="cs"/>
          <w:sz w:val="28"/>
          <w:szCs w:val="28"/>
          <w:rtl/>
          <w:lang w:bidi="fa-IR"/>
        </w:rPr>
        <w:t>أنّ</w:t>
      </w:r>
      <w:r w:rsidR="00EB0260" w:rsidRPr="0046042D">
        <w:rPr>
          <w:rFonts w:ascii="Sakkal Majalla" w:hAnsi="Sakkal Majalla" w:cs="Sakkal Majalla" w:hint="cs"/>
          <w:sz w:val="28"/>
          <w:szCs w:val="28"/>
          <w:rtl/>
          <w:lang w:bidi="fa-IR"/>
        </w:rPr>
        <w:t>ه</w:t>
      </w:r>
      <w:r w:rsidR="00442CD3" w:rsidRPr="0046042D">
        <w:rPr>
          <w:rFonts w:ascii="Sakkal Majalla" w:hAnsi="Sakkal Majalla" w:cs="Sakkal Majalla" w:hint="cs"/>
          <w:sz w:val="28"/>
          <w:szCs w:val="28"/>
          <w:rtl/>
          <w:lang w:bidi="fa-IR"/>
        </w:rPr>
        <w:t xml:space="preserve"> في حجة الو</w:t>
      </w:r>
      <w:r w:rsidR="00442CD3" w:rsidRPr="0046042D">
        <w:rPr>
          <w:rFonts w:ascii="Sakkal Majalla" w:hAnsi="Sakkal Majalla" w:cs="Sakkal Majalla" w:hint="cs"/>
          <w:sz w:val="28"/>
          <w:szCs w:val="28"/>
          <w:rtl/>
        </w:rPr>
        <w:t xml:space="preserve">داع جملة من </w:t>
      </w:r>
      <w:r w:rsidR="00EB0260" w:rsidRPr="0046042D">
        <w:rPr>
          <w:rFonts w:ascii="Sakkal Majalla" w:hAnsi="Sakkal Majalla" w:cs="Sakkal Majalla" w:hint="cs"/>
          <w:sz w:val="28"/>
          <w:szCs w:val="28"/>
          <w:rtl/>
        </w:rPr>
        <w:t xml:space="preserve">الصبيان كانوا مع رسول الله ، </w:t>
      </w:r>
      <w:r w:rsidR="00A167F8" w:rsidRPr="0046042D">
        <w:rPr>
          <w:rFonts w:ascii="Sakkal Majalla" w:hAnsi="Sakkal Majalla" w:cs="Sakkal Majalla" w:hint="cs"/>
          <w:sz w:val="28"/>
          <w:szCs w:val="28"/>
          <w:rtl/>
        </w:rPr>
        <w:t xml:space="preserve">كما أنّ هناك حديث معروف عن إبن عباس إمراءة حمل بإصطلاح طفلاً ويقال ... قال ألهذا حج قال نعم ولك أجر فحينئذ بما أنّ رسول الله قال له حج ولك أجر فيستفاد من هذا المطالب كأنما كان هناك إرتكاز موجود بالنسبة إلى حج الصبيان في جميع أمور حج الصبيان أرضية خارجية موجود بل يمكن </w:t>
      </w:r>
      <w:r w:rsidR="00A167F8" w:rsidRPr="0046042D">
        <w:rPr>
          <w:rFonts w:ascii="Sakkal Majalla" w:hAnsi="Sakkal Majalla" w:cs="Sakkal Majalla" w:hint="cs"/>
          <w:sz w:val="28"/>
          <w:szCs w:val="28"/>
          <w:rtl/>
          <w:lang w:bidi="fa-IR"/>
        </w:rPr>
        <w:t xml:space="preserve">أن یقال </w:t>
      </w:r>
      <w:r w:rsidR="00A167F8" w:rsidRPr="0046042D">
        <w:rPr>
          <w:rFonts w:ascii="Sakkal Majalla" w:hAnsi="Sakkal Majalla" w:cs="Sakkal Majalla" w:hint="cs"/>
          <w:sz w:val="28"/>
          <w:szCs w:val="28"/>
          <w:rtl/>
        </w:rPr>
        <w:t xml:space="preserve">في الجاهلية كانت موجودة هذه الظاهرة ، فمادامت هذه الظاهرة كانت موجودة الطريق السليم الآن عندنا للرجوع إلى فهم الخصوصيات إلى وجود السيرة في ذلك الزمان نلاحظ السيرة هذا نكتة الأولى ولكن المشكلة في هذه النكتة الآن ما عندنا وضوح عن السيرة ذكر في الكتب إجمالاً ما كان عن سيرة العرب مثلاً قبل الإسلام في مسألة التلبية وفي غيرها وفي مسألة بإصطلاح بقية الأمور الموجودة هناك إختلاف موجود يعني لم يذكر هذا الشيء لنا فالنكتة الأولى كون أنّه لا يمكن الآن الإعتماد على السيرة الموجودة قبل الإسلام أو حين الإسلام والسيرة التي يمكن أن يفهم إجمالاً أنّ ... كان هناك يحجون </w:t>
      </w:r>
      <w:r w:rsidR="00F42243" w:rsidRPr="0046042D">
        <w:rPr>
          <w:rFonts w:ascii="Sakkal Majalla" w:hAnsi="Sakkal Majalla" w:cs="Sakkal Majalla" w:hint="cs"/>
          <w:sz w:val="28"/>
          <w:szCs w:val="28"/>
          <w:rtl/>
        </w:rPr>
        <w:t xml:space="preserve">أشخاص </w:t>
      </w:r>
      <w:r w:rsidR="00A167F8" w:rsidRPr="0046042D">
        <w:rPr>
          <w:rFonts w:ascii="Sakkal Majalla" w:hAnsi="Sakkal Majalla" w:cs="Sakkal Majalla" w:hint="cs"/>
          <w:sz w:val="28"/>
          <w:szCs w:val="28"/>
          <w:rtl/>
        </w:rPr>
        <w:t xml:space="preserve">مع رسول الله </w:t>
      </w:r>
      <w:r w:rsidR="00F42243" w:rsidRPr="0046042D">
        <w:rPr>
          <w:rFonts w:ascii="Sakkal Majalla" w:hAnsi="Sakkal Majalla" w:cs="Sakkal Majalla" w:hint="cs"/>
          <w:sz w:val="28"/>
          <w:szCs w:val="28"/>
          <w:rtl/>
        </w:rPr>
        <w:t xml:space="preserve">النكتة الثانية هذه نكتة ترجع إلى دليل لبي نكتة ثانية ترجع إلى دليل لفظي ، وحاصل هذا الدليل سابقاً هم شرحنا هذه النكتة ما دامت هي قالت لرسول الله ألهذا حج قال نعم يعني معنى هذه العبارة ما يأتي به الطفل يكون حجاً ولو كان الطفل غير مميز يصدق عليه عنوان الحج ليس معناه أنّه حضر المواسم حضر الكعبة المشرفة حضر مثلاً عرفة منى مشعر لا ليس كذلك ألهذا حج سابقاً شرحنا هذه النكتة قلنا لعله مستفاد من روايات أهل البيت أنّ من هذا التعبير يستفاد أنّ هذا حج فجميع الآثار تترتب إلا إذا فرضنا بعض الآثار على أي مثلاً إذا فرضنا بأنّه إذا </w:t>
      </w:r>
      <w:r w:rsidR="00F42243" w:rsidRPr="0046042D">
        <w:rPr>
          <w:rFonts w:ascii="Sakkal Majalla" w:hAnsi="Sakkal Majalla" w:cs="Sakkal Majalla" w:hint="cs"/>
          <w:sz w:val="28"/>
          <w:szCs w:val="28"/>
          <w:rtl/>
          <w:lang w:bidi="fa-IR"/>
        </w:rPr>
        <w:t xml:space="preserve">إرتکب </w:t>
      </w:r>
      <w:r w:rsidR="00F42243" w:rsidRPr="0046042D">
        <w:rPr>
          <w:rFonts w:ascii="Sakkal Majalla" w:hAnsi="Sakkal Majalla" w:cs="Sakkal Majalla" w:hint="cs"/>
          <w:sz w:val="28"/>
          <w:szCs w:val="28"/>
          <w:rtl/>
        </w:rPr>
        <w:t>شيئاً من المحرمات</w:t>
      </w:r>
      <w:r w:rsidR="00705F2E" w:rsidRPr="0046042D">
        <w:rPr>
          <w:rFonts w:ascii="Sakkal Majalla" w:hAnsi="Sakkal Majalla" w:cs="Sakkal Majalla" w:hint="cs"/>
          <w:sz w:val="28"/>
          <w:szCs w:val="28"/>
          <w:rtl/>
        </w:rPr>
        <w:t xml:space="preserve"> نلتزم بالترتيب الأثر جميع الآثار تترتب بعنوان أنّه حج لاحظوا فلذا يرمى عنه يلبى عنه إذا لم يتمكن يصلى عنه إذا لم يتمكن يعني كان كبيراً وقع في مشكلة ولذا الهدي يكون ثابتاً كفارات الإحرام تكون ثابتاً هذه نكتة لفظية لاحظوا ، هذه نكتة لفظية حاصله أنّ رسول الله سماه حجاً لم يقل لا بأس مثلاً إذا كان يقول لها لا بأس لا بأس هي تشم مثلاً تحضر المواسم تحضر الكعبة تحضر مثلاً عرفات عفواً ومعها صبيها مع الصبي يحضر والصبي هم يكون له ثواب ، ثواب حضور عرفات لا قال لهذا حج ، فإذا آمنا بأنّه له حج يعني حسب القاعدة جميع أعمال الحج آثار الحج تترتب عليه ومنها الكفارات في باب الإحرام ، </w:t>
      </w:r>
      <w:r w:rsidR="0066409F" w:rsidRPr="0046042D">
        <w:rPr>
          <w:rFonts w:ascii="Sakkal Majalla" w:hAnsi="Sakkal Majalla" w:cs="Sakkal Majalla" w:hint="cs"/>
          <w:sz w:val="28"/>
          <w:szCs w:val="28"/>
          <w:rtl/>
        </w:rPr>
        <w:t xml:space="preserve">إلا كفارات التي خاصة له خصوصية فيها تصريح من القرآن كفارات الصيد مثلاً تصريح من روايات </w:t>
      </w:r>
      <w:r w:rsidR="0066409F" w:rsidRPr="0046042D">
        <w:rPr>
          <w:rFonts w:ascii="Sakkal Majalla" w:hAnsi="Sakkal Majalla" w:cs="Sakkal Majalla" w:hint="cs"/>
          <w:sz w:val="28"/>
          <w:szCs w:val="28"/>
          <w:rtl/>
          <w:lang w:bidi="fa-IR"/>
        </w:rPr>
        <w:t xml:space="preserve">رسول الله أنّه </w:t>
      </w:r>
      <w:r w:rsidR="0066409F" w:rsidRPr="0046042D">
        <w:rPr>
          <w:rFonts w:ascii="Sakkal Majalla" w:hAnsi="Sakkal Majalla" w:cs="Sakkal Majalla" w:hint="cs"/>
          <w:sz w:val="28"/>
          <w:szCs w:val="28"/>
          <w:rtl/>
        </w:rPr>
        <w:t xml:space="preserve">بإصطلاح الحج يكون ثابتاً عليه وجميع الآثار تثبت عليه هذا </w:t>
      </w:r>
      <w:r w:rsidR="0066409F" w:rsidRPr="0046042D">
        <w:rPr>
          <w:rFonts w:ascii="Sakkal Majalla" w:hAnsi="Sakkal Majalla" w:cs="Sakkal Majalla" w:hint="cs"/>
          <w:sz w:val="28"/>
          <w:szCs w:val="28"/>
          <w:rtl/>
          <w:lang w:bidi="fa-IR"/>
        </w:rPr>
        <w:t>دليل لفظي نكتة خاصة النكتة الثالثة في ما نحن فيه أنّه هل عمد الصبي عمد أو</w:t>
      </w:r>
      <w:r w:rsidR="0066409F" w:rsidRPr="0046042D">
        <w:rPr>
          <w:rFonts w:ascii="Sakkal Majalla" w:hAnsi="Sakkal Majalla" w:cs="Sakkal Majalla" w:hint="cs"/>
          <w:sz w:val="28"/>
          <w:szCs w:val="28"/>
          <w:rtl/>
        </w:rPr>
        <w:t xml:space="preserve"> خطاء الظاهر أنّه </w:t>
      </w:r>
      <w:r w:rsidR="00A1791B" w:rsidRPr="0046042D">
        <w:rPr>
          <w:rFonts w:ascii="Sakkal Majalla" w:hAnsi="Sakkal Majalla" w:cs="Sakkal Majalla" w:hint="cs"/>
          <w:sz w:val="28"/>
          <w:szCs w:val="28"/>
          <w:rtl/>
        </w:rPr>
        <w:t xml:space="preserve">لا تترتب عليه فائدة مهمة حتى لو فرضنا عمد لكن حديث رفع القلم يرفعه والصحيح أنّ عمد الصبي عمد في باب الديات والجنايات نكتة خاصة موجودة وإلا عمد الصبي عمد وتترتب عليه جميع آثار العمد ، النكتة الرابعة في هذا المجال أنّه بإصطلاح حديث رفع القلم هل هو ثابت قلنا لا لكن إجمالاً الأحكام ترفع </w:t>
      </w:r>
      <w:r w:rsidR="00130733" w:rsidRPr="0046042D">
        <w:rPr>
          <w:rFonts w:ascii="Sakkal Majalla" w:hAnsi="Sakkal Majalla" w:cs="Sakkal Majalla" w:hint="cs"/>
          <w:sz w:val="28"/>
          <w:szCs w:val="28"/>
          <w:rtl/>
        </w:rPr>
        <w:t xml:space="preserve">إجمالاً الأحكام ترفع لكن خصوصيات بحيث يكون دليل لفظي يعني نجد جامعاً بين المجنون والصبي </w:t>
      </w:r>
      <w:r w:rsidR="00130733" w:rsidRPr="0046042D">
        <w:rPr>
          <w:rFonts w:ascii="Sakkal Majalla" w:hAnsi="Sakkal Majalla" w:cs="Sakkal Majalla" w:hint="cs"/>
          <w:sz w:val="28"/>
          <w:szCs w:val="28"/>
          <w:rtl/>
        </w:rPr>
        <w:lastRenderedPageBreak/>
        <w:t xml:space="preserve">والنائم لا نحتاج إلى ذلك إجمالاً نعلم لكن بهذا النص لم يثبت إجمالاً نعلم بأنّ التكليف مرفوع عن الصبي وحينئذ رفع التكليف عن الصبي يقتضي رفعاً بحاسب كفارة عنه النكتة الرابعة ، النكتة الرابعة في ما نحن </w:t>
      </w:r>
      <w:r w:rsidR="00E16CEB" w:rsidRPr="0046042D">
        <w:rPr>
          <w:rFonts w:ascii="Sakkal Majalla" w:hAnsi="Sakkal Majalla" w:cs="Sakkal Majalla" w:hint="cs"/>
          <w:sz w:val="28"/>
          <w:szCs w:val="28"/>
          <w:rtl/>
        </w:rPr>
        <w:t xml:space="preserve">فيه أصولاً في رواياتنا في كتب الحج بالخصوص في كتب الفقهية في الحج قد يعبر عن الإحجاج يقال أحجه وقد يعبر حجّ يعني بالنسبة إلى الصبي إذا حجّ ألصبي أو </w:t>
      </w:r>
      <w:r w:rsidR="00E16CEB" w:rsidRPr="0046042D">
        <w:rPr>
          <w:rFonts w:ascii="Sakkal Majalla" w:hAnsi="Sakkal Majalla" w:cs="Sakkal Majalla" w:hint="cs"/>
          <w:sz w:val="28"/>
          <w:szCs w:val="28"/>
          <w:rtl/>
          <w:lang w:bidi="fa-IR"/>
        </w:rPr>
        <w:t xml:space="preserve">أحجّه إذا حجّ الصبي أو حُجّ به التعابير الموجود عند الأصحاب هكذا النكتة أنّ الصبي إذا كان مميزاً يقال له حج الصبي إذا لم يكن مميزاً يقال أحجّه والده أو حجّ به والده هذا أمر واضح بقيت هنا نكتة النكتة هنا أساس النكتة هنا إذا فرضنا كان مميزاً وقلنا يتوقف على إذن الولي والولي أذن له هل يقال حينئذ </w:t>
      </w:r>
      <w:r w:rsidR="00E16CEB" w:rsidRPr="0046042D">
        <w:rPr>
          <w:rFonts w:ascii="Sakkal Majalla" w:hAnsi="Sakkal Majalla" w:cs="Sakkal Majalla" w:hint="cs"/>
          <w:sz w:val="28"/>
          <w:szCs w:val="28"/>
          <w:rtl/>
        </w:rPr>
        <w:t xml:space="preserve">حَجّ الصبي أم يصح أن يقال أحَجّ الصبي </w:t>
      </w:r>
      <w:r w:rsidR="00230FFA" w:rsidRPr="0046042D">
        <w:rPr>
          <w:rFonts w:ascii="Sakkal Majalla" w:hAnsi="Sakkal Majalla" w:cs="Sakkal Majalla" w:hint="cs"/>
          <w:sz w:val="28"/>
          <w:szCs w:val="28"/>
          <w:rtl/>
        </w:rPr>
        <w:t xml:space="preserve">وكذلك بالنسبة إلى العبد وكذلك بالنسبة إلى الزوج إذا فرضنا في الحج المندوب يحتاج إلى إذنه إذن الزوج فهل يقال أحجها لتوقف الحج على إذنه وبالنسبة إلى العبد يقال أحجه لتوقف الحج عليه أم لا حينئذ يقول حجّ العبد يعني بعبارة أخرى توقف الحج على الإذن يجعله بحيث نقول أحجه أو حج به أم لا عمل العمل صادر من العبد صادر من الصبي لكن يتوقف على إذن المولى أو </w:t>
      </w:r>
      <w:r w:rsidR="00230FFA" w:rsidRPr="0046042D">
        <w:rPr>
          <w:rFonts w:ascii="Sakkal Majalla" w:hAnsi="Sakkal Majalla" w:cs="Sakkal Majalla" w:hint="cs"/>
          <w:sz w:val="28"/>
          <w:szCs w:val="28"/>
          <w:rtl/>
          <w:lang w:bidi="fa-IR"/>
        </w:rPr>
        <w:t xml:space="preserve">إذن الولي يعني النكتة الفنية هل يصدق عليه أنّه يقال أحجه فائدة هذه النكتة إذا قلنا يصح أن يقال أحجه يعني الولي هو السبب فالمناسب أن تكون </w:t>
      </w:r>
      <w:r w:rsidR="00230FFA" w:rsidRPr="0046042D">
        <w:rPr>
          <w:rFonts w:ascii="Sakkal Majalla" w:hAnsi="Sakkal Majalla" w:cs="Sakkal Majalla" w:hint="cs"/>
          <w:sz w:val="28"/>
          <w:szCs w:val="28"/>
          <w:rtl/>
        </w:rPr>
        <w:t xml:space="preserve">الكفارة عليه وأما إذا قلنا لا ، لا يصح ذلك لا بد أن يقال حج الصبي لا يصح أن يقال أحج الصبي ، معنى ذلك حينئذ تكون الكفارة على الصبي بإعتبار أنّ عمد الصبي عمد وخصوصاً إذا إلتزمنا بأنّ باب الكفارات أصولاً باب الأحكام الوضعية لا تتوقف على التكيف لا تترتب على التكليف ، </w:t>
      </w:r>
      <w:r w:rsidR="00B45481" w:rsidRPr="0046042D">
        <w:rPr>
          <w:rFonts w:ascii="Sakkal Majalla" w:hAnsi="Sakkal Majalla" w:cs="Sakkal Majalla" w:hint="cs"/>
          <w:sz w:val="28"/>
          <w:szCs w:val="28"/>
          <w:rtl/>
        </w:rPr>
        <w:t xml:space="preserve">وهذه هي النكتة الرابع ، </w:t>
      </w:r>
      <w:r w:rsidR="00B45481" w:rsidRPr="0046042D">
        <w:rPr>
          <w:rFonts w:ascii="Sakkal Majalla" w:hAnsi="Sakkal Majalla" w:cs="Sakkal Majalla" w:hint="cs"/>
          <w:sz w:val="28"/>
          <w:szCs w:val="28"/>
          <w:rtl/>
          <w:lang w:bidi="fa-IR"/>
        </w:rPr>
        <w:t xml:space="preserve">نكتة الخامسة في أمثال المقام </w:t>
      </w:r>
      <w:r w:rsidR="00B45481" w:rsidRPr="0046042D">
        <w:rPr>
          <w:rFonts w:ascii="Sakkal Majalla" w:hAnsi="Sakkal Majalla" w:cs="Sakkal Majalla" w:hint="cs"/>
          <w:sz w:val="28"/>
          <w:szCs w:val="28"/>
          <w:rtl/>
        </w:rPr>
        <w:t xml:space="preserve">هذه النكتة التي الآن هم أشرنا إليه بأنّه حديث رفع القلم هل مثلاً يرفع الأحكام الوضعية أم لا </w:t>
      </w:r>
      <w:r w:rsidR="00081FFA" w:rsidRPr="0046042D">
        <w:rPr>
          <w:rFonts w:ascii="Sakkal Majalla" w:hAnsi="Sakkal Majalla" w:cs="Sakkal Majalla" w:hint="cs"/>
          <w:sz w:val="28"/>
          <w:szCs w:val="28"/>
          <w:rtl/>
        </w:rPr>
        <w:t xml:space="preserve">وتقدم </w:t>
      </w:r>
      <w:r w:rsidR="00B45481" w:rsidRPr="0046042D">
        <w:rPr>
          <w:rFonts w:ascii="Sakkal Majalla" w:hAnsi="Sakkal Majalla" w:cs="Sakkal Majalla" w:hint="cs"/>
          <w:sz w:val="28"/>
          <w:szCs w:val="28"/>
          <w:rtl/>
        </w:rPr>
        <w:t xml:space="preserve">الكلام فيه </w:t>
      </w:r>
      <w:r w:rsidR="00081FFA" w:rsidRPr="0046042D">
        <w:rPr>
          <w:rFonts w:ascii="Sakkal Majalla" w:hAnsi="Sakkal Majalla" w:cs="Sakkal Majalla" w:hint="cs"/>
          <w:sz w:val="28"/>
          <w:szCs w:val="28"/>
          <w:rtl/>
        </w:rPr>
        <w:t xml:space="preserve">مراراً وتكراراً هذه مجموعة أمور تلاحظ على ضوء هذه الأمور التي يقتضيه التحقيق هكذا أن نقول أولاً رسول الله عبر عنها حج لاحظوا إذا كان يقول نعم لا بأس به </w:t>
      </w:r>
      <w:r w:rsidR="00081FFA" w:rsidRPr="0046042D">
        <w:rPr>
          <w:rFonts w:ascii="Sakkal Majalla" w:hAnsi="Sakkal Majalla" w:cs="Sakkal Majalla" w:hint="cs"/>
          <w:sz w:val="28"/>
          <w:szCs w:val="28"/>
          <w:rtl/>
          <w:lang w:bidi="fa-IR"/>
        </w:rPr>
        <w:t xml:space="preserve">يحضر المواسم لا بأس يحضر مكة المكرمة ينظر إلى الكعبة مثلاً ولو كان طفلاً صغيراً يعني التعابير لو كانت تشعر بأنّه مجرد عمل يصدر منه صحيح ، ولذا هذه المسألة كما ذكرنا مراراً وتكراراً تتوقف على أمرين الأمر الأول هل حج الصبي حج أم لا يعني عبادي </w:t>
      </w:r>
      <w:r w:rsidR="00081FFA" w:rsidRPr="0046042D">
        <w:rPr>
          <w:rFonts w:ascii="Sakkal Majalla" w:hAnsi="Sakkal Majalla" w:cs="Sakkal Majalla" w:hint="cs"/>
          <w:sz w:val="28"/>
          <w:szCs w:val="28"/>
          <w:rtl/>
        </w:rPr>
        <w:t xml:space="preserve">أم تمريني إذا قلنا تمريني فقطعاً لا شيء عليه لا هدي ولا كفارات ، كفارات صيد ، صيد الإحرام ، ولا غير الإحرام ولا غير كفارات الصيد أصلاً لا تترتب عليه شيء النكتة الثانية هل يحتاج إلى إذن الولي أم لا إذا قلنا لا يحتاج إلى إذن الولي حتى مطلقاً ولو كان الصبي غير مميز مو مميز مطلقاً لا يحتاج إلى إذن الولي حينئذ أيضاً لا مجال لتصور ثبوت الكفارة على الولي لأنّه لا يحتاج إلى إذنه يعني قلنا تقدم الكلام يجوز لشخص يأخذ مثلاً إبن أخيه عمره مثلاً شهر </w:t>
      </w:r>
      <w:r w:rsidR="00081FFA" w:rsidRPr="0046042D">
        <w:rPr>
          <w:rFonts w:ascii="Sakkal Majalla" w:hAnsi="Sakkal Majalla" w:cs="Sakkal Majalla" w:hint="cs"/>
          <w:sz w:val="28"/>
          <w:szCs w:val="28"/>
          <w:rtl/>
          <w:lang w:bidi="fa-IR"/>
        </w:rPr>
        <w:t xml:space="preserve">إبن </w:t>
      </w:r>
      <w:r w:rsidR="00081FFA" w:rsidRPr="0046042D">
        <w:rPr>
          <w:rFonts w:ascii="Sakkal Majalla" w:hAnsi="Sakkal Majalla" w:cs="Sakkal Majalla" w:hint="cs"/>
          <w:sz w:val="28"/>
          <w:szCs w:val="28"/>
          <w:rtl/>
        </w:rPr>
        <w:t xml:space="preserve">أخيه للحج ولم يستأذن أخاه يأخذه معه للحج ويأتي به وهو غير مميز أو المميز يأخذه للحج هو المميز بنفسه يذهب إلى الحج من دون إذن أيضاً في هذه الصورة الصحيح أنّه لا كفارة لأنّ الولي لم يلتزم بشيء لم يأذن الصبي هم هو عمده عمد فأتى بموجب الكفارة فعليه الكفارة ، </w:t>
      </w:r>
      <w:r w:rsidR="003232A2" w:rsidRPr="0046042D">
        <w:rPr>
          <w:rFonts w:ascii="Sakkal Majalla" w:hAnsi="Sakkal Majalla" w:cs="Sakkal Majalla" w:hint="cs"/>
          <w:sz w:val="28"/>
          <w:szCs w:val="28"/>
          <w:rtl/>
        </w:rPr>
        <w:t xml:space="preserve">عفواً الصبي عليه الكفارة بحديث رفع القلم يرفع عنه هذا شبيه ما أفاده الأستاذ الكلام الذي أفاده الأستاذ مبني على هذه النكتة لأنّه لا يرى إذن الولي إذا لا يرى إذن الولي هذا الطريق الذي سلكه صحيح ، خوب بعد هذه الأمور كلها الآن نحب أن نجمع أطراف الكلام نرتب أطراف الكلام أولاً المستفاد من الحديث المبارك عندنا وعند السنة أنّ رسول الله سمى حج غير المميز أيضاً حج قال ألهذا حج قال نعم ، حج ، وقلنا جملة ظاهر ليس تصريح من قدماء يعني قرن الأول والثاني الظاهر من جملة من الفقهاء بل يمكن أن يستظهر ذلك من روايات أهل البيت سلام الله عليهم أجمعين ، يعني من روايات أهل البيت يستظهر أنّ رسول الله سماه حج فكل آثار الحج تترتب عليه غايته ما يتمكن من فعله يأتي به وما لا يتمكن يأتي به </w:t>
      </w:r>
      <w:r w:rsidR="003232A2" w:rsidRPr="0046042D">
        <w:rPr>
          <w:rFonts w:ascii="Sakkal Majalla" w:hAnsi="Sakkal Majalla" w:cs="Sakkal Majalla" w:hint="cs"/>
          <w:sz w:val="28"/>
          <w:szCs w:val="28"/>
          <w:rtl/>
        </w:rPr>
        <w:lastRenderedPageBreak/>
        <w:t xml:space="preserve">وليه ، شخص آخر وليه أو من قام بأعماله بناءاً على ... فإذاً الصحيح أنّه يسمى حجاً فما ذهب إليه أبوحنيفة وغيره من أنّه تمريني صرف خلاف الظاهر هذا الأمر الذي ثانياً قلنا الصحيح أنّه يتوقف على إذن الأب إذن الولي لا بد من إذن الولي في ذلك نعم بالنسبة إلى الأولياء قلنا بعض الآثار تختلف مو جميع الآثار تترتب تقدم الكلام فيه لا حاجة إلى الإعادة ، فحينئذ بناءاً على أنّه يحتاج إلى إذنه هنا بناءاً على هذا إذا قلنا أنّه ما دام يتوقف على إذنه يقال أحجه وإن كان </w:t>
      </w:r>
      <w:r w:rsidR="003232A2" w:rsidRPr="0046042D">
        <w:rPr>
          <w:rFonts w:ascii="Sakkal Majalla" w:hAnsi="Sakkal Majalla" w:cs="Sakkal Majalla" w:hint="cs"/>
          <w:sz w:val="28"/>
          <w:szCs w:val="28"/>
          <w:rtl/>
          <w:lang w:bidi="fa-IR"/>
        </w:rPr>
        <w:t xml:space="preserve">مميزاً یقال </w:t>
      </w:r>
      <w:r w:rsidR="003232A2" w:rsidRPr="0046042D">
        <w:rPr>
          <w:rFonts w:ascii="Sakkal Majalla" w:hAnsi="Sakkal Majalla" w:cs="Sakkal Majalla" w:hint="cs"/>
          <w:sz w:val="28"/>
          <w:szCs w:val="28"/>
          <w:rtl/>
        </w:rPr>
        <w:t>أحجه وإن كان عبداً يقال أحجها إن كانت زوجته أحجها إذا بنينا على هذا الأمر واضح لأنّه هو الذي قام بإتيان هذا العمل وهذا العمل حج ومن صدر منه عمده عمد ليس خط</w:t>
      </w:r>
      <w:r w:rsidR="00094635" w:rsidRPr="0046042D">
        <w:rPr>
          <w:rFonts w:ascii="Sakkal Majalla" w:hAnsi="Sakkal Majalla" w:cs="Sakkal Majalla" w:hint="cs"/>
          <w:sz w:val="28"/>
          <w:szCs w:val="28"/>
          <w:rtl/>
        </w:rPr>
        <w:t xml:space="preserve">ائاً </w:t>
      </w:r>
      <w:r w:rsidR="007934D6" w:rsidRPr="0046042D">
        <w:rPr>
          <w:rFonts w:ascii="Sakkal Majalla" w:hAnsi="Sakkal Majalla" w:cs="Sakkal Majalla" w:hint="cs"/>
          <w:sz w:val="28"/>
          <w:szCs w:val="28"/>
          <w:rtl/>
        </w:rPr>
        <w:t xml:space="preserve">وهو الطفل ولذا الكفارة تترتب لكن بما أنّه كان هو السبب في ذلك ومن جهة أخرى الحج عمل مستحب إثبات جواز صرف مال اليتيم مال الصبي في الأمور المستحبة محل إشكال قلنا محل تأمل ومحل إشكال حينئذ حسب القاعدة تكون الكفارة على الولي ، ومن جهة الثالثة هذا من جهتين من جهة الثالثة أصولاً هل تثبت الكفارة أصلاً في نفسه إبتداءاً كما ذكرنا إحتمالاً لتنجيز </w:t>
      </w:r>
      <w:r w:rsidR="004030DF" w:rsidRPr="0046042D">
        <w:rPr>
          <w:rFonts w:ascii="Sakkal Majalla" w:hAnsi="Sakkal Majalla" w:cs="Sakkal Majalla" w:hint="cs"/>
          <w:sz w:val="28"/>
          <w:szCs w:val="28"/>
          <w:rtl/>
        </w:rPr>
        <w:t>ال</w:t>
      </w:r>
      <w:r w:rsidR="007934D6" w:rsidRPr="0046042D">
        <w:rPr>
          <w:rFonts w:ascii="Sakkal Majalla" w:hAnsi="Sakkal Majalla" w:cs="Sakkal Majalla" w:hint="cs"/>
          <w:sz w:val="28"/>
          <w:szCs w:val="28"/>
          <w:rtl/>
        </w:rPr>
        <w:t xml:space="preserve">علم الإجمالي </w:t>
      </w:r>
      <w:r w:rsidR="004030DF" w:rsidRPr="0046042D">
        <w:rPr>
          <w:rFonts w:ascii="Sakkal Majalla" w:hAnsi="Sakkal Majalla" w:cs="Sakkal Majalla" w:hint="cs"/>
          <w:sz w:val="28"/>
          <w:szCs w:val="28"/>
          <w:rtl/>
        </w:rPr>
        <w:t>لإطلاق كما قال صاحب الجواهر للدليل الذي قال يجنبه ما يجتنب المحرم الجواب لو كنا نحن وحسب الظاهر الكفارة تترتب لا من جهة تنجيز العلم الإجمالي باطل ذ</w:t>
      </w:r>
      <w:r w:rsidR="00A95C9E" w:rsidRPr="0046042D">
        <w:rPr>
          <w:rFonts w:ascii="Sakkal Majalla" w:hAnsi="Sakkal Majalla" w:cs="Sakkal Majalla" w:hint="cs"/>
          <w:sz w:val="28"/>
          <w:szCs w:val="28"/>
          <w:rtl/>
        </w:rPr>
        <w:t>ا</w:t>
      </w:r>
      <w:r w:rsidR="004030DF" w:rsidRPr="0046042D">
        <w:rPr>
          <w:rFonts w:ascii="Sakkal Majalla" w:hAnsi="Sakkal Majalla" w:cs="Sakkal Majalla" w:hint="cs"/>
          <w:sz w:val="28"/>
          <w:szCs w:val="28"/>
          <w:rtl/>
        </w:rPr>
        <w:t xml:space="preserve">ك باطل </w:t>
      </w:r>
      <w:r w:rsidR="00A95C9E" w:rsidRPr="0046042D">
        <w:rPr>
          <w:rFonts w:ascii="Sakkal Majalla" w:hAnsi="Sakkal Majalla" w:cs="Sakkal Majalla" w:hint="cs"/>
          <w:sz w:val="28"/>
          <w:szCs w:val="28"/>
          <w:rtl/>
        </w:rPr>
        <w:t xml:space="preserve">ولا </w:t>
      </w:r>
      <w:r w:rsidR="004030DF" w:rsidRPr="0046042D">
        <w:rPr>
          <w:rFonts w:ascii="Sakkal Majalla" w:hAnsi="Sakkal Majalla" w:cs="Sakkal Majalla" w:hint="cs"/>
          <w:sz w:val="28"/>
          <w:szCs w:val="28"/>
          <w:rtl/>
        </w:rPr>
        <w:t xml:space="preserve">من جهة الإطلاق ثبوت الإطلاق </w:t>
      </w:r>
      <w:r w:rsidR="00A95C9E" w:rsidRPr="0046042D">
        <w:rPr>
          <w:rFonts w:ascii="Sakkal Majalla" w:hAnsi="Sakkal Majalla" w:cs="Sakkal Majalla" w:hint="cs"/>
          <w:sz w:val="28"/>
          <w:szCs w:val="28"/>
          <w:rtl/>
        </w:rPr>
        <w:t xml:space="preserve">بهذا المعنى إلا أن يكون المراد يعني أنّ دليل الكفارة تشمل المورد بوضوح ، لأنّ المفروض أنّ عمد الصبي عمد نكتة الفنية والمفروض أنّ هذا العمل حج لا من جهة يجب ، يجب أن يجنبه ما يجتنب هذا من جملة آثار أنّه حجٌّ فأنا في تصوري النكتة الأساسية لو كان في عبارة المجموع عبارة الجواهر تمسك بالإطلاق أو يجب عليه أن يجنبه الولي يجب عليه أن يجنبه ما يجتنب المحرم ، أنا في تصوري هذه الأمور لا بأس بها لكن أساسها نكتة أخرى وهي أنّ هذه الأعمال حج ولذا يجب أن يجنبه ولذا يصلي عنه ولذا يطاف به أو يطوف عنه ولذا يرمى عنه إلى آخره ولذا عليه الذبح فأنا أتصور النكتة الأساسية في تصوري في ثبوت الكفارة أنّه هذا العمل سمي حجاً إذا سمي حجاً في الحج الشارع إعتبر الهدي الشارع قال يجب عليه يترك كذا إذا فعل كذا عليه كذا حينئذ مقتضى الصناعة العلمية ما دام سماه حجاً آثار الحج تترتب عليه ، إن قلت ذكرنا سابقاً ماهية حج الصبي غير المميز تختلف عن ماهية حج الإنسان المميز أو البالغ صحيح ماهية بإعتبار عدم الشعور تختلف ولكن نقول ثبت هذا الشيء مطلقاً أنّ كل من لا يشعر بشيء مع ذلك يستحب الحج قلنا لم يثبت ولذا بالنسبة </w:t>
      </w:r>
      <w:r w:rsidR="00316612" w:rsidRPr="0046042D">
        <w:rPr>
          <w:rFonts w:ascii="Sakkal Majalla" w:hAnsi="Sakkal Majalla" w:cs="Sakkal Majalla" w:hint="cs"/>
          <w:sz w:val="28"/>
          <w:szCs w:val="28"/>
          <w:rtl/>
        </w:rPr>
        <w:t xml:space="preserve">إلى المجنون ذهب جملة من علماء السنة ومن علمائنا أن حكموا على المجنون بإستحباب الإحجاج به من قبيل غير المميز قلنا فيه إشكال لم يثبت ، ليس لدينا دليل إذا إنسان أكو مجنون يأخذه للحج حتى بإذن وليه يأخذ المجنون للحج لم يثبت بالدليل وقياسه على الصبي غير المميز قياس مع الفارغ هذا الشيء ثبت على هذا الموجود الذي عمره شهر ثبت بالتعبد الخاص طبيعتاً له آثار خاصة لكن شارع مع ذلك سماه حجاً ولعل إشكال أبوحنيفة أنّه مراده نعم يعني نعم له أجر إذا قلنا كان رسول الله يقول له أجر ولك أجر لا يثبت أنّه حج النكتة الفنية في تصورنا ولعل هذا مراد الجواهر رحمه الله من الإطلاق أنا أتصور لعل مراده يعني بعبارة أخرى بما أنّه صدق عليه الحج فالقاعدة تقتضي أنّ جميع ما هو معتبر في الحج يكون فيه إلا بعض الأمور المتوقفة على الشعور والإدراك </w:t>
      </w:r>
      <w:r w:rsidR="00316612" w:rsidRPr="0046042D">
        <w:rPr>
          <w:rFonts w:ascii="Sakkal Majalla" w:hAnsi="Sakkal Majalla" w:cs="Sakkal Majalla" w:hint="cs"/>
          <w:sz w:val="28"/>
          <w:szCs w:val="28"/>
          <w:rtl/>
          <w:lang w:bidi="fa-IR"/>
        </w:rPr>
        <w:t xml:space="preserve">وإلا جميع الأمور تجري في حقه منها يجب </w:t>
      </w:r>
      <w:r w:rsidR="00316612" w:rsidRPr="0046042D">
        <w:rPr>
          <w:rFonts w:ascii="Sakkal Majalla" w:hAnsi="Sakkal Majalla" w:cs="Sakkal Majalla" w:hint="cs"/>
          <w:sz w:val="28"/>
          <w:szCs w:val="28"/>
          <w:rtl/>
        </w:rPr>
        <w:t>أ</w:t>
      </w:r>
      <w:r w:rsidR="00316612" w:rsidRPr="0046042D">
        <w:rPr>
          <w:rFonts w:ascii="Sakkal Majalla" w:hAnsi="Sakkal Majalla" w:cs="Sakkal Majalla" w:hint="cs"/>
          <w:sz w:val="28"/>
          <w:szCs w:val="28"/>
          <w:rtl/>
          <w:lang w:bidi="fa-IR"/>
        </w:rPr>
        <w:t xml:space="preserve">ن يجنبه ما یجتنب صار واضح </w:t>
      </w:r>
      <w:r w:rsidR="00316612" w:rsidRPr="0046042D">
        <w:rPr>
          <w:rFonts w:ascii="Sakkal Majalla" w:hAnsi="Sakkal Majalla" w:cs="Sakkal Majalla" w:hint="cs"/>
          <w:sz w:val="28"/>
          <w:szCs w:val="28"/>
          <w:rtl/>
        </w:rPr>
        <w:t xml:space="preserve">النكتة ؟ أنا في تصوري هذه النكتة أفضل ، أفضل نكتة أنّ رسول الله سماه حجاً والحج متوقف على إذن الولي ومن دون إذنه لا ينعقد الحج لا يكون حجاً وهذا الحج تترتب عليه أمور خاصة منها الكفارات منها الذبح والولي لما أذن في ذلك ظاهراً لا بد أن يلتفت لا يقوم بعمل يتوقف على صرف مال الصبي في </w:t>
      </w:r>
      <w:r w:rsidR="00316612" w:rsidRPr="0046042D">
        <w:rPr>
          <w:rFonts w:ascii="Sakkal Majalla" w:hAnsi="Sakkal Majalla" w:cs="Sakkal Majalla" w:hint="cs"/>
          <w:sz w:val="28"/>
          <w:szCs w:val="28"/>
          <w:rtl/>
          <w:lang w:bidi="fa-IR"/>
        </w:rPr>
        <w:t xml:space="preserve">أمور المستحبة فلذا لو كنا نحن وحسب القاعدة الآن وأنّ الصحيح تكون الكفارات ثابتة بإعتبار إطلاق دليل </w:t>
      </w:r>
      <w:r w:rsidR="00316612" w:rsidRPr="0046042D">
        <w:rPr>
          <w:rFonts w:ascii="Sakkal Majalla" w:hAnsi="Sakkal Majalla" w:cs="Sakkal Majalla" w:hint="cs"/>
          <w:sz w:val="28"/>
          <w:szCs w:val="28"/>
          <w:rtl/>
          <w:lang w:bidi="fa-IR"/>
        </w:rPr>
        <w:lastRenderedPageBreak/>
        <w:t xml:space="preserve">الكفارات من فعل كذا من تطيب متعمداً هذا متعمد صبي بالغ نعم الصبي الغير المميز لا تشمله الأدلة فإذا فرضنا إذا فرضنا </w:t>
      </w:r>
      <w:r w:rsidR="00316612" w:rsidRPr="0046042D">
        <w:rPr>
          <w:rFonts w:ascii="Sakkal Majalla" w:hAnsi="Sakkal Majalla" w:cs="Sakkal Majalla" w:hint="cs"/>
          <w:sz w:val="28"/>
          <w:szCs w:val="28"/>
          <w:rtl/>
        </w:rPr>
        <w:t xml:space="preserve">إشتباهاً الصبي مثلاً صار عليه طيب ليس من البعيد أنّ الكفارة أيضاً تكون على وليه سواءاً كان مميزاً أو غير المميز إذاً </w:t>
      </w:r>
      <w:r w:rsidR="00D46E94" w:rsidRPr="0046042D">
        <w:rPr>
          <w:rFonts w:ascii="Sakkal Majalla" w:hAnsi="Sakkal Majalla" w:cs="Sakkal Majalla" w:hint="cs"/>
          <w:sz w:val="28"/>
          <w:szCs w:val="28"/>
          <w:rtl/>
        </w:rPr>
        <w:t xml:space="preserve">الذي نحن الآن نفهم من هذه الروايات من مجموع الروايات أصولاً نحن قلنا ليس من البعيد أنّ روايات أهل البيت التي وردت بأنّه يجردون يا غسلون يحرم بهم يطاف بهم يرمى ... كل ذلك النكتة فيه أنّ رسول الله سماها حجاً فإذا رسول الله سماها حجاً والولي كان له دور في إتيان هذه الآثار في ترتب هذه الآثار الظاهر أنّه تلك الكفارات تكون على الولي لا من مال الصبي وإن كان عمده عمداً النكتة في عدم الثبوت على ما </w:t>
      </w:r>
      <w:r w:rsidR="0046042D" w:rsidRPr="0046042D">
        <w:rPr>
          <w:rFonts w:ascii="Sakkal Majalla" w:hAnsi="Sakkal Majalla" w:cs="Sakkal Majalla" w:hint="cs"/>
          <w:sz w:val="28"/>
          <w:szCs w:val="28"/>
          <w:rtl/>
          <w:lang w:bidi="fa-IR"/>
        </w:rPr>
        <w:t xml:space="preserve">على الصبي نفسه رفع القلم مو حديث رفع القلم التكليف لا تترتب عليه وأما مسألة الكفارات في غير مسألة كفارة الصيد ليس من البعيد أن تكون نفس الكفارة نحو من العقوبة أصولاً الكفارة يعني عقوبة مالية الكفارات وإستفدنا من مجموع الأدلة أنّ الطفل ليس عليه عقوبة مالية ، نعم إنّ الطفل إذا إرتكب شيئاً أهلك شيئاً يكون عليه ضمان ما بعد البلوغ يؤدى من ماله أو هو يؤدي بعد البلوغ لكن تلك الموارد </w:t>
      </w:r>
      <w:r w:rsidR="0046042D" w:rsidRPr="0046042D">
        <w:rPr>
          <w:rFonts w:ascii="Sakkal Majalla" w:hAnsi="Sakkal Majalla" w:cs="Sakkal Majalla" w:hint="cs"/>
          <w:sz w:val="28"/>
          <w:szCs w:val="28"/>
          <w:rtl/>
        </w:rPr>
        <w:t xml:space="preserve">في ما إذا كان فعل صادر من الصبي بنفسه يعني الصبي بنفسه كسر مثلاً بيت شخص أو كسر باب بيت شخص أما في ما نحن فيه أتى بموجب الكفارة بإذن الولي لو لا إذن الولي يعني لو لا إذن الولي ما كان يسمى حجاً وإذا كان لا يسمى حجاً لا تترتب عليه هذه الآثار صارت النكتة واضحة ؟ فترتب الآثار عليه إنما تكون بهذه النكتة إذاً بقيت هناك بقي الكلام في جملة من النصوص تحتاج إلى شرح شرحنا سابقاً </w:t>
      </w:r>
      <w:r w:rsidR="0046042D" w:rsidRPr="0046042D">
        <w:rPr>
          <w:rFonts w:ascii="Sakkal Majalla" w:hAnsi="Sakkal Majalla" w:cs="Sakkal Majalla" w:hint="cs"/>
          <w:sz w:val="28"/>
          <w:szCs w:val="28"/>
          <w:rtl/>
          <w:lang w:bidi="fa-IR"/>
        </w:rPr>
        <w:t>لكن مع ذلك غداً إن شاء الله تعالى نكمل الكلام بالنسبة إلى النصوص وبعد ذلك تعرض الماتن رحمه الله لحج العبد نحن عادتاً لا نتعرض لأحكام العبيد نتعرض لمسأ</w:t>
      </w:r>
      <w:r w:rsidR="0046042D" w:rsidRPr="0046042D">
        <w:rPr>
          <w:rFonts w:ascii="Sakkal Majalla" w:hAnsi="Sakkal Majalla" w:cs="Sakkal Majalla" w:hint="cs"/>
          <w:sz w:val="28"/>
          <w:szCs w:val="28"/>
          <w:rtl/>
        </w:rPr>
        <w:t xml:space="preserve">لة التي بعد العبيد لكن فيه روايات وبالمناسبة قرائنا بعض الروايات إجمالاً لا مجال يعني أصولاً لا نصرف الوقت في ذلك فتلخص بما ذكرناه عدة أمور أولاً حج ليس تمرينياً ثانياً يحتاج إلى إذن الولي بلا إذن الولي مطلقاً ولو كان مميزاً ثالثاً بالنسبة إلى أنّ الصبي عمده عمد وخطائه خطاء لا فرق من هذه الجهة أصولاً تلك المسألة مسألة خاصة لا ربط لها بما نحن فيه ورابعاً أنّه الظاهر من الأدلة من أتى في الحج بهذا العمل عليه الكفارة وهذا العنوان تشمل ما نحن فيه إلا أنّ الصبي بما أنّ صدق عنوان الحج متوقف على الإذن ولا يجوز يعني محل شبهة قوية تصرف الولي في أموال الصبي بالأمور المستحبة المالية المستحبة حينئذ مجموع هذه الشواهد تشير إلى ترتيب آثار جميع آثار الحج إلا ما خرج بالدليل وكان هناك نكتة في ذلك وإلا تترتب جميع الآثار والآثار المالية كثمن الهدي والنفقة والكفارات كلها تكون على الولي وصلى الله على محمد وآله الطاهرين. </w:t>
      </w:r>
    </w:p>
    <w:sectPr w:rsidR="00A167F8" w:rsidRPr="00460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C5E61"/>
    <w:multiLevelType w:val="hybridMultilevel"/>
    <w:tmpl w:val="E6ACFF20"/>
    <w:lvl w:ilvl="0" w:tplc="43E4D5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053FA"/>
    <w:multiLevelType w:val="hybridMultilevel"/>
    <w:tmpl w:val="A43E7D48"/>
    <w:lvl w:ilvl="0" w:tplc="217842F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D06E8"/>
    <w:multiLevelType w:val="hybridMultilevel"/>
    <w:tmpl w:val="8898C1C8"/>
    <w:lvl w:ilvl="0" w:tplc="B1D4A9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66CCD"/>
    <w:multiLevelType w:val="hybridMultilevel"/>
    <w:tmpl w:val="6974208A"/>
    <w:lvl w:ilvl="0" w:tplc="51A0D7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F7"/>
    <w:rsid w:val="00050872"/>
    <w:rsid w:val="0006418B"/>
    <w:rsid w:val="00071A69"/>
    <w:rsid w:val="000755F6"/>
    <w:rsid w:val="00081FFA"/>
    <w:rsid w:val="00094635"/>
    <w:rsid w:val="000B37DA"/>
    <w:rsid w:val="000F1334"/>
    <w:rsid w:val="000F6FA5"/>
    <w:rsid w:val="0011429C"/>
    <w:rsid w:val="001305CB"/>
    <w:rsid w:val="00130733"/>
    <w:rsid w:val="001365F3"/>
    <w:rsid w:val="001449F9"/>
    <w:rsid w:val="00147BDF"/>
    <w:rsid w:val="00155A6D"/>
    <w:rsid w:val="001644FF"/>
    <w:rsid w:val="001A1548"/>
    <w:rsid w:val="001A45C6"/>
    <w:rsid w:val="001C524D"/>
    <w:rsid w:val="001D7E8E"/>
    <w:rsid w:val="002235AB"/>
    <w:rsid w:val="00230FFA"/>
    <w:rsid w:val="00232544"/>
    <w:rsid w:val="00245953"/>
    <w:rsid w:val="00255C1D"/>
    <w:rsid w:val="00265054"/>
    <w:rsid w:val="00273B8F"/>
    <w:rsid w:val="00285AD7"/>
    <w:rsid w:val="0029635B"/>
    <w:rsid w:val="002A7C23"/>
    <w:rsid w:val="002E56B1"/>
    <w:rsid w:val="002F0237"/>
    <w:rsid w:val="00300E70"/>
    <w:rsid w:val="003023FA"/>
    <w:rsid w:val="00303D51"/>
    <w:rsid w:val="00316612"/>
    <w:rsid w:val="003232A2"/>
    <w:rsid w:val="00324750"/>
    <w:rsid w:val="00325679"/>
    <w:rsid w:val="00355082"/>
    <w:rsid w:val="003735DE"/>
    <w:rsid w:val="00380992"/>
    <w:rsid w:val="003878D1"/>
    <w:rsid w:val="003D2269"/>
    <w:rsid w:val="003F5E51"/>
    <w:rsid w:val="004030DF"/>
    <w:rsid w:val="00420288"/>
    <w:rsid w:val="00422605"/>
    <w:rsid w:val="0042308B"/>
    <w:rsid w:val="0044251F"/>
    <w:rsid w:val="00442ABD"/>
    <w:rsid w:val="00442CD3"/>
    <w:rsid w:val="0046042D"/>
    <w:rsid w:val="0046436F"/>
    <w:rsid w:val="00467769"/>
    <w:rsid w:val="0048676F"/>
    <w:rsid w:val="0049267C"/>
    <w:rsid w:val="004926BC"/>
    <w:rsid w:val="00493877"/>
    <w:rsid w:val="004B4863"/>
    <w:rsid w:val="0052030B"/>
    <w:rsid w:val="00525EC9"/>
    <w:rsid w:val="005326CC"/>
    <w:rsid w:val="005366C2"/>
    <w:rsid w:val="00545826"/>
    <w:rsid w:val="00546FD6"/>
    <w:rsid w:val="005617C0"/>
    <w:rsid w:val="00565549"/>
    <w:rsid w:val="00583A74"/>
    <w:rsid w:val="0059629C"/>
    <w:rsid w:val="005A2F17"/>
    <w:rsid w:val="005B41E4"/>
    <w:rsid w:val="005C1C27"/>
    <w:rsid w:val="005C6726"/>
    <w:rsid w:val="005D139F"/>
    <w:rsid w:val="005D3B5F"/>
    <w:rsid w:val="005E6BE0"/>
    <w:rsid w:val="005F6C96"/>
    <w:rsid w:val="005F78FA"/>
    <w:rsid w:val="006069E5"/>
    <w:rsid w:val="00626FF9"/>
    <w:rsid w:val="00646DDC"/>
    <w:rsid w:val="0066409F"/>
    <w:rsid w:val="00684D9D"/>
    <w:rsid w:val="006A44D7"/>
    <w:rsid w:val="006F05F4"/>
    <w:rsid w:val="00705F2E"/>
    <w:rsid w:val="00714BAF"/>
    <w:rsid w:val="00747A8B"/>
    <w:rsid w:val="00747FFE"/>
    <w:rsid w:val="00773D46"/>
    <w:rsid w:val="007912F3"/>
    <w:rsid w:val="007934D6"/>
    <w:rsid w:val="00794D62"/>
    <w:rsid w:val="00796A4E"/>
    <w:rsid w:val="007A77F5"/>
    <w:rsid w:val="007B3BFD"/>
    <w:rsid w:val="007E52CA"/>
    <w:rsid w:val="008314DA"/>
    <w:rsid w:val="0084729C"/>
    <w:rsid w:val="0085532A"/>
    <w:rsid w:val="0086546C"/>
    <w:rsid w:val="00882E31"/>
    <w:rsid w:val="00897587"/>
    <w:rsid w:val="008F3712"/>
    <w:rsid w:val="008F43ED"/>
    <w:rsid w:val="009027B1"/>
    <w:rsid w:val="009274F9"/>
    <w:rsid w:val="00937800"/>
    <w:rsid w:val="0094042C"/>
    <w:rsid w:val="00977BE8"/>
    <w:rsid w:val="009948E7"/>
    <w:rsid w:val="00997934"/>
    <w:rsid w:val="009A6038"/>
    <w:rsid w:val="009C3345"/>
    <w:rsid w:val="009D343C"/>
    <w:rsid w:val="00A167F8"/>
    <w:rsid w:val="00A1791B"/>
    <w:rsid w:val="00A21D75"/>
    <w:rsid w:val="00A27299"/>
    <w:rsid w:val="00A95C9E"/>
    <w:rsid w:val="00AE3266"/>
    <w:rsid w:val="00AF38A6"/>
    <w:rsid w:val="00AF6351"/>
    <w:rsid w:val="00B17ACA"/>
    <w:rsid w:val="00B4282E"/>
    <w:rsid w:val="00B45481"/>
    <w:rsid w:val="00BB6B32"/>
    <w:rsid w:val="00C10617"/>
    <w:rsid w:val="00C14EB1"/>
    <w:rsid w:val="00C31A36"/>
    <w:rsid w:val="00C4458D"/>
    <w:rsid w:val="00C60DEC"/>
    <w:rsid w:val="00C66BF7"/>
    <w:rsid w:val="00C70E59"/>
    <w:rsid w:val="00C735AA"/>
    <w:rsid w:val="00C7793F"/>
    <w:rsid w:val="00CA243D"/>
    <w:rsid w:val="00CA2C7D"/>
    <w:rsid w:val="00CA4E5D"/>
    <w:rsid w:val="00CC1F05"/>
    <w:rsid w:val="00CE0978"/>
    <w:rsid w:val="00D024B3"/>
    <w:rsid w:val="00D0547C"/>
    <w:rsid w:val="00D23C6A"/>
    <w:rsid w:val="00D251AC"/>
    <w:rsid w:val="00D46E94"/>
    <w:rsid w:val="00D578C5"/>
    <w:rsid w:val="00D60136"/>
    <w:rsid w:val="00D62374"/>
    <w:rsid w:val="00D67AA8"/>
    <w:rsid w:val="00D8104C"/>
    <w:rsid w:val="00D85207"/>
    <w:rsid w:val="00D916FE"/>
    <w:rsid w:val="00D92859"/>
    <w:rsid w:val="00DA0F56"/>
    <w:rsid w:val="00DA1264"/>
    <w:rsid w:val="00DB2A32"/>
    <w:rsid w:val="00DC1F95"/>
    <w:rsid w:val="00DC7CFC"/>
    <w:rsid w:val="00DE1625"/>
    <w:rsid w:val="00DF5F4B"/>
    <w:rsid w:val="00E16CEB"/>
    <w:rsid w:val="00E17FBD"/>
    <w:rsid w:val="00E663A8"/>
    <w:rsid w:val="00E93432"/>
    <w:rsid w:val="00EB0260"/>
    <w:rsid w:val="00EC6515"/>
    <w:rsid w:val="00EE4DCE"/>
    <w:rsid w:val="00F22A8F"/>
    <w:rsid w:val="00F23BCA"/>
    <w:rsid w:val="00F42243"/>
    <w:rsid w:val="00F42800"/>
    <w:rsid w:val="00F43961"/>
    <w:rsid w:val="00F460BE"/>
    <w:rsid w:val="00F54A16"/>
    <w:rsid w:val="00F620D2"/>
    <w:rsid w:val="00F62B9F"/>
    <w:rsid w:val="00FC2AD6"/>
    <w:rsid w:val="00FD7200"/>
    <w:rsid w:val="00FE21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A8B6"/>
  <w15:chartTrackingRefBased/>
  <w15:docId w15:val="{39602268-943C-44CB-BE47-4362905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D62"/>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D62"/>
    <w:pPr>
      <w:ind w:left="720"/>
      <w:contextualSpacing/>
    </w:pPr>
  </w:style>
  <w:style w:type="paragraph" w:styleId="NoSpacing">
    <w:name w:val="No Spacing"/>
    <w:link w:val="NoSpacingChar"/>
    <w:uiPriority w:val="1"/>
    <w:qFormat/>
    <w:rsid w:val="00794D62"/>
    <w:pPr>
      <w:spacing w:after="0" w:line="240" w:lineRule="auto"/>
    </w:pPr>
    <w:rPr>
      <w:rFonts w:eastAsiaTheme="minorEastAsia"/>
    </w:rPr>
  </w:style>
  <w:style w:type="character" w:customStyle="1" w:styleId="NoSpacingChar">
    <w:name w:val="No Spacing Char"/>
    <w:basedOn w:val="DefaultParagraphFont"/>
    <w:link w:val="NoSpacing"/>
    <w:uiPriority w:val="1"/>
    <w:rsid w:val="00794D6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843</TotalTime>
  <Pages>8</Pages>
  <Words>3640</Words>
  <Characters>20752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271</cp:revision>
  <dcterms:created xsi:type="dcterms:W3CDTF">2022-02-28T07:41:00Z</dcterms:created>
  <dcterms:modified xsi:type="dcterms:W3CDTF">2022-03-02T14:52:00Z</dcterms:modified>
</cp:coreProperties>
</file>